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61" w:rsidRPr="00964E22" w:rsidRDefault="00355C61" w:rsidP="00F52D44">
      <w:pPr>
        <w:ind w:left="851"/>
        <w:rPr>
          <w:b/>
          <w:sz w:val="28"/>
          <w:szCs w:val="28"/>
          <w:lang w:val="ru-RU"/>
        </w:rPr>
      </w:pPr>
      <w:r w:rsidRPr="00964E22">
        <w:rPr>
          <w:b/>
          <w:sz w:val="28"/>
          <w:szCs w:val="28"/>
          <w:lang w:val="ru-RU"/>
        </w:rPr>
        <w:t>ДО</w:t>
      </w:r>
    </w:p>
    <w:p w:rsidR="00355C61" w:rsidRPr="00964E22" w:rsidRDefault="00355C61" w:rsidP="00F52D44">
      <w:pPr>
        <w:ind w:left="851"/>
        <w:rPr>
          <w:b/>
          <w:sz w:val="28"/>
          <w:szCs w:val="28"/>
          <w:lang w:val="ru-RU"/>
        </w:rPr>
      </w:pPr>
      <w:r w:rsidRPr="00964E22">
        <w:rPr>
          <w:b/>
          <w:sz w:val="28"/>
          <w:szCs w:val="28"/>
          <w:lang w:val="ru-RU"/>
        </w:rPr>
        <w:t>ПРЕДСЕДАТЕЛЯ НА</w:t>
      </w:r>
    </w:p>
    <w:p w:rsidR="00355C61" w:rsidRPr="00964E22" w:rsidRDefault="00355C61" w:rsidP="00F52D44">
      <w:pPr>
        <w:ind w:left="851"/>
        <w:rPr>
          <w:b/>
          <w:sz w:val="28"/>
          <w:szCs w:val="28"/>
          <w:lang w:val="ru-RU"/>
        </w:rPr>
      </w:pPr>
      <w:r w:rsidRPr="00964E22">
        <w:rPr>
          <w:b/>
          <w:sz w:val="28"/>
          <w:szCs w:val="28"/>
          <w:lang w:val="ru-RU"/>
        </w:rPr>
        <w:t>ОБЩИНСКИ СЪВЕТ</w:t>
      </w:r>
    </w:p>
    <w:p w:rsidR="00355C61" w:rsidRPr="00964E22" w:rsidRDefault="00355C61" w:rsidP="00F52D44">
      <w:pPr>
        <w:ind w:left="851"/>
        <w:rPr>
          <w:b/>
          <w:sz w:val="28"/>
          <w:szCs w:val="28"/>
          <w:lang w:val="ru-RU"/>
        </w:rPr>
      </w:pPr>
      <w:r w:rsidRPr="00964E22">
        <w:rPr>
          <w:b/>
          <w:sz w:val="28"/>
          <w:szCs w:val="28"/>
          <w:lang w:val="ru-RU"/>
        </w:rPr>
        <w:t>гр. Самоков</w:t>
      </w:r>
    </w:p>
    <w:p w:rsidR="00355C61" w:rsidRPr="00964E22" w:rsidRDefault="00355C61" w:rsidP="00355C61">
      <w:pPr>
        <w:ind w:left="851"/>
        <w:jc w:val="both"/>
        <w:rPr>
          <w:sz w:val="28"/>
          <w:szCs w:val="28"/>
          <w:lang w:val="ru-RU"/>
        </w:rPr>
      </w:pPr>
    </w:p>
    <w:p w:rsidR="00964E22" w:rsidRPr="00964E22" w:rsidRDefault="00964E22" w:rsidP="00355C61">
      <w:pPr>
        <w:ind w:left="851"/>
        <w:jc w:val="both"/>
        <w:rPr>
          <w:sz w:val="28"/>
          <w:szCs w:val="28"/>
          <w:lang w:val="ru-RU"/>
        </w:rPr>
      </w:pPr>
    </w:p>
    <w:p w:rsidR="00355C61" w:rsidRPr="00964E22" w:rsidRDefault="00355C61" w:rsidP="00355C61">
      <w:pPr>
        <w:ind w:left="851"/>
        <w:jc w:val="center"/>
        <w:rPr>
          <w:b/>
          <w:sz w:val="32"/>
          <w:szCs w:val="32"/>
          <w:lang w:val="ru-RU"/>
        </w:rPr>
      </w:pPr>
      <w:r w:rsidRPr="00964E22">
        <w:rPr>
          <w:b/>
          <w:sz w:val="32"/>
          <w:szCs w:val="32"/>
          <w:lang w:val="ru-RU"/>
        </w:rPr>
        <w:t>ДОКЛАД</w:t>
      </w:r>
    </w:p>
    <w:p w:rsidR="00355C61" w:rsidRPr="00964E22" w:rsidRDefault="00355C61" w:rsidP="00355C61">
      <w:pPr>
        <w:ind w:left="851"/>
        <w:jc w:val="center"/>
        <w:rPr>
          <w:lang w:val="ru-RU"/>
        </w:rPr>
      </w:pPr>
    </w:p>
    <w:p w:rsidR="00355C61" w:rsidRPr="00964E22" w:rsidRDefault="00355C61" w:rsidP="00355C61">
      <w:pPr>
        <w:ind w:left="851"/>
        <w:jc w:val="center"/>
        <w:rPr>
          <w:b/>
          <w:sz w:val="28"/>
          <w:szCs w:val="28"/>
          <w:lang w:val="ru-RU"/>
        </w:rPr>
      </w:pPr>
      <w:r w:rsidRPr="00964E22">
        <w:rPr>
          <w:b/>
          <w:sz w:val="28"/>
          <w:szCs w:val="28"/>
          <w:lang w:val="ru-RU"/>
        </w:rPr>
        <w:t xml:space="preserve">от </w:t>
      </w:r>
      <w:r w:rsidR="001437E3">
        <w:rPr>
          <w:b/>
          <w:sz w:val="28"/>
          <w:szCs w:val="28"/>
          <w:lang w:val="bg-BG"/>
        </w:rPr>
        <w:t>Д-Р ИНЖ. АНГЕЛ ИВАНОВ ДЖОРГОВ</w:t>
      </w:r>
      <w:r w:rsidRPr="00964E22">
        <w:rPr>
          <w:b/>
          <w:sz w:val="28"/>
          <w:szCs w:val="28"/>
          <w:lang w:val="ru-RU"/>
        </w:rPr>
        <w:t xml:space="preserve"> –</w:t>
      </w:r>
    </w:p>
    <w:p w:rsidR="00355C61" w:rsidRPr="00964E22" w:rsidRDefault="00355C61" w:rsidP="00355C61">
      <w:pPr>
        <w:ind w:left="851"/>
        <w:jc w:val="center"/>
        <w:rPr>
          <w:b/>
          <w:sz w:val="28"/>
          <w:szCs w:val="28"/>
          <w:lang w:val="ru-RU"/>
        </w:rPr>
      </w:pPr>
      <w:r w:rsidRPr="00964E22">
        <w:rPr>
          <w:b/>
          <w:sz w:val="28"/>
          <w:szCs w:val="28"/>
          <w:lang w:val="ru-RU"/>
        </w:rPr>
        <w:t>КМЕТ НА ОБЩИНА САМОКОВ</w:t>
      </w:r>
    </w:p>
    <w:p w:rsidR="00355C61" w:rsidRPr="001D0CAD" w:rsidRDefault="001D0CAD" w:rsidP="00355C61">
      <w:pPr>
        <w:ind w:left="851"/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</w:p>
    <w:p w:rsidR="00870621" w:rsidRDefault="00870621" w:rsidP="004E4769">
      <w:pPr>
        <w:spacing w:line="360" w:lineRule="auto"/>
        <w:ind w:left="851" w:hanging="567"/>
        <w:rPr>
          <w:b/>
          <w:sz w:val="28"/>
          <w:szCs w:val="28"/>
          <w:lang w:val="bg-BG"/>
        </w:rPr>
      </w:pPr>
    </w:p>
    <w:p w:rsidR="00870621" w:rsidRDefault="002A2E7D" w:rsidP="008E790B">
      <w:pPr>
        <w:spacing w:line="276" w:lineRule="auto"/>
        <w:ind w:left="284" w:firstLine="567"/>
        <w:jc w:val="both"/>
        <w:rPr>
          <w:lang w:val="bg-BG"/>
        </w:rPr>
      </w:pPr>
      <w:r w:rsidRPr="002A2E7D">
        <w:rPr>
          <w:b/>
          <w:sz w:val="28"/>
          <w:szCs w:val="28"/>
          <w:lang w:val="bg-BG"/>
        </w:rPr>
        <w:t xml:space="preserve"> </w:t>
      </w:r>
      <w:r w:rsidR="00870621" w:rsidRPr="00870621">
        <w:rPr>
          <w:b/>
          <w:sz w:val="28"/>
          <w:szCs w:val="28"/>
          <w:u w:val="single"/>
          <w:lang w:val="bg-BG"/>
        </w:rPr>
        <w:t>Относно:</w:t>
      </w:r>
      <w:r w:rsidR="00870621" w:rsidRPr="00870621">
        <w:rPr>
          <w:b/>
          <w:sz w:val="28"/>
          <w:szCs w:val="28"/>
          <w:lang w:val="bg-BG"/>
        </w:rPr>
        <w:t xml:space="preserve"> </w:t>
      </w:r>
      <w:r w:rsidR="00870621" w:rsidRPr="00870621">
        <w:rPr>
          <w:lang w:val="bg-BG"/>
        </w:rPr>
        <w:t>Промяна в Наредба № 12 за определянето и администрирането на местните такси и цени на услуги на територия</w:t>
      </w:r>
      <w:r w:rsidR="00870621">
        <w:rPr>
          <w:lang w:val="bg-BG"/>
        </w:rPr>
        <w:t xml:space="preserve">та на Община Самоков </w:t>
      </w:r>
    </w:p>
    <w:p w:rsidR="001B1338" w:rsidRPr="00870621" w:rsidRDefault="00870621" w:rsidP="008E790B">
      <w:pPr>
        <w:spacing w:line="276" w:lineRule="auto"/>
        <w:ind w:left="284" w:firstLine="567"/>
        <w:rPr>
          <w:b/>
          <w:lang w:val="bg-BG"/>
        </w:rPr>
      </w:pPr>
      <w:r>
        <w:rPr>
          <w:lang w:val="bg-BG"/>
        </w:rPr>
        <w:t xml:space="preserve"> </w:t>
      </w:r>
    </w:p>
    <w:p w:rsidR="00355C61" w:rsidRPr="00964E22" w:rsidRDefault="00355C61" w:rsidP="008E790B">
      <w:pPr>
        <w:spacing w:line="276" w:lineRule="auto"/>
        <w:ind w:left="284" w:firstLine="567"/>
        <w:rPr>
          <w:b/>
          <w:lang w:val="ru-RU"/>
        </w:rPr>
      </w:pPr>
      <w:r w:rsidRPr="00964E22">
        <w:rPr>
          <w:b/>
          <w:lang w:val="ru-RU"/>
        </w:rPr>
        <w:t>УВАЖАЕМА ГОСПОЖО ПРЕДСЕДАТЕЛ,</w:t>
      </w:r>
    </w:p>
    <w:p w:rsidR="00355C61" w:rsidRPr="00964E22" w:rsidRDefault="00355C61" w:rsidP="008E790B">
      <w:pPr>
        <w:spacing w:line="276" w:lineRule="auto"/>
        <w:ind w:left="284" w:firstLine="567"/>
        <w:rPr>
          <w:b/>
          <w:lang w:val="ru-RU"/>
        </w:rPr>
      </w:pPr>
      <w:r w:rsidRPr="00964E22">
        <w:rPr>
          <w:b/>
          <w:lang w:val="ru-RU"/>
        </w:rPr>
        <w:t xml:space="preserve">УВАЖАЕМИ </w:t>
      </w:r>
      <w:r w:rsidR="0040730F">
        <w:rPr>
          <w:b/>
          <w:lang w:val="bg-BG"/>
        </w:rPr>
        <w:t>ДАМИ</w:t>
      </w:r>
      <w:r w:rsidR="002A2E7D" w:rsidRPr="002A2E7D">
        <w:rPr>
          <w:b/>
          <w:lang w:val="bg-BG"/>
        </w:rPr>
        <w:t xml:space="preserve"> И </w:t>
      </w:r>
      <w:r w:rsidRPr="00964E22">
        <w:rPr>
          <w:b/>
          <w:lang w:val="ru-RU"/>
        </w:rPr>
        <w:t>ГОСПОДА ОБЩИНСКИ СЪВЕТНИЦИ,</w:t>
      </w:r>
    </w:p>
    <w:p w:rsidR="00627EA0" w:rsidRDefault="00627EA0" w:rsidP="007A389E">
      <w:pPr>
        <w:ind w:left="284" w:firstLine="567"/>
        <w:jc w:val="both"/>
        <w:rPr>
          <w:sz w:val="28"/>
          <w:szCs w:val="28"/>
          <w:lang w:val="bg-BG"/>
        </w:rPr>
      </w:pPr>
    </w:p>
    <w:p w:rsidR="00870621" w:rsidRPr="004E4769" w:rsidRDefault="007A389E" w:rsidP="008E790B">
      <w:pPr>
        <w:spacing w:line="276" w:lineRule="auto"/>
        <w:ind w:left="284" w:firstLine="567"/>
        <w:jc w:val="both"/>
        <w:rPr>
          <w:lang w:val="bg-BG"/>
        </w:rPr>
      </w:pPr>
      <w:r>
        <w:rPr>
          <w:lang w:val="bg-BG"/>
        </w:rPr>
        <w:t>В</w:t>
      </w:r>
      <w:r w:rsidR="00961ACB">
        <w:rPr>
          <w:lang w:val="bg-BG"/>
        </w:rPr>
        <w:t xml:space="preserve">ъв връзка </w:t>
      </w:r>
      <w:r w:rsidR="00980846">
        <w:rPr>
          <w:lang w:val="bg-BG"/>
        </w:rPr>
        <w:t xml:space="preserve">с постъпили докладни записки </w:t>
      </w:r>
      <w:r w:rsidR="0006313B">
        <w:rPr>
          <w:lang w:val="bg-BG"/>
        </w:rPr>
        <w:t>с вх. № 9401-15</w:t>
      </w:r>
      <w:r w:rsidR="00501CA8">
        <w:rPr>
          <w:lang w:val="bg-BG"/>
        </w:rPr>
        <w:t>/03.01.2024 г.</w:t>
      </w:r>
      <w:r w:rsidR="00D2574C">
        <w:rPr>
          <w:lang w:val="en-US"/>
        </w:rPr>
        <w:t xml:space="preserve"> </w:t>
      </w:r>
      <w:r w:rsidR="00D2574C">
        <w:rPr>
          <w:lang w:val="bg-BG"/>
        </w:rPr>
        <w:t>и №</w:t>
      </w:r>
      <w:r w:rsidR="0006313B">
        <w:rPr>
          <w:lang w:val="bg-BG"/>
        </w:rPr>
        <w:t xml:space="preserve"> </w:t>
      </w:r>
      <w:r w:rsidR="00D2574C">
        <w:rPr>
          <w:lang w:val="bg-BG"/>
        </w:rPr>
        <w:t>2600-87/16.01.2024г.</w:t>
      </w:r>
      <w:r w:rsidR="00501CA8">
        <w:rPr>
          <w:lang w:val="bg-BG"/>
        </w:rPr>
        <w:t xml:space="preserve"> от Директора на </w:t>
      </w:r>
      <w:r w:rsidR="00D2574C">
        <w:rPr>
          <w:lang w:val="bg-BG"/>
        </w:rPr>
        <w:t xml:space="preserve">Градски исторически музей – Самоков и </w:t>
      </w:r>
      <w:r w:rsidR="00501CA8">
        <w:rPr>
          <w:lang w:val="bg-BG"/>
        </w:rPr>
        <w:t>Музеен комплекс „Цари Мали град“</w:t>
      </w:r>
      <w:r w:rsidR="0006313B">
        <w:rPr>
          <w:lang w:val="bg-BG"/>
        </w:rPr>
        <w:t xml:space="preserve"> -</w:t>
      </w:r>
      <w:r w:rsidR="00501CA8">
        <w:rPr>
          <w:lang w:val="bg-BG"/>
        </w:rPr>
        <w:t xml:space="preserve"> д-р Веселин Хаджиангелов</w:t>
      </w:r>
      <w:r w:rsidR="0006313B">
        <w:rPr>
          <w:lang w:val="bg-BG"/>
        </w:rPr>
        <w:t>;</w:t>
      </w:r>
      <w:r w:rsidR="00980846">
        <w:rPr>
          <w:lang w:val="bg-BG"/>
        </w:rPr>
        <w:t xml:space="preserve"> </w:t>
      </w:r>
      <w:r w:rsidR="0006313B">
        <w:rPr>
          <w:lang w:val="bg-BG"/>
        </w:rPr>
        <w:t xml:space="preserve"> </w:t>
      </w:r>
      <w:r w:rsidR="00980846">
        <w:rPr>
          <w:lang w:val="bg-BG"/>
        </w:rPr>
        <w:t>вх. № 9401-</w:t>
      </w:r>
      <w:r w:rsidR="00283BF1">
        <w:rPr>
          <w:lang w:val="en-US"/>
        </w:rPr>
        <w:t>20</w:t>
      </w:r>
      <w:r w:rsidR="00283BF1">
        <w:rPr>
          <w:lang w:val="bg-BG"/>
        </w:rPr>
        <w:t>/05.01.2024</w:t>
      </w:r>
      <w:r w:rsidR="0006313B">
        <w:rPr>
          <w:lang w:val="bg-BG"/>
        </w:rPr>
        <w:t>г.</w:t>
      </w:r>
      <w:r w:rsidR="00980846">
        <w:rPr>
          <w:lang w:val="bg-BG"/>
        </w:rPr>
        <w:t xml:space="preserve"> от Управителя на ОП „Спортни имоти и прояви“</w:t>
      </w:r>
      <w:r w:rsidR="0006313B">
        <w:rPr>
          <w:lang w:val="bg-BG"/>
        </w:rPr>
        <w:t xml:space="preserve"> </w:t>
      </w:r>
      <w:r w:rsidR="00980846">
        <w:rPr>
          <w:lang w:val="bg-BG"/>
        </w:rPr>
        <w:t xml:space="preserve"> </w:t>
      </w:r>
      <w:r w:rsidR="0006313B">
        <w:rPr>
          <w:lang w:val="bg-BG"/>
        </w:rPr>
        <w:t xml:space="preserve">г-н </w:t>
      </w:r>
      <w:r w:rsidR="00980846">
        <w:rPr>
          <w:lang w:val="bg-BG"/>
        </w:rPr>
        <w:t xml:space="preserve">Красимир Димитров и </w:t>
      </w:r>
      <w:r w:rsidR="00F547B8">
        <w:rPr>
          <w:lang w:val="bg-BG"/>
        </w:rPr>
        <w:t>предложение</w:t>
      </w:r>
      <w:r w:rsidR="00961ACB">
        <w:rPr>
          <w:lang w:val="bg-BG"/>
        </w:rPr>
        <w:t xml:space="preserve"> на Директор на ОП „Маркетинг, туризъм и туристически дейности</w:t>
      </w:r>
      <w:r w:rsidR="002A5DF3">
        <w:rPr>
          <w:lang w:val="bg-BG"/>
        </w:rPr>
        <w:t>“</w:t>
      </w:r>
      <w:r w:rsidR="00961ACB">
        <w:rPr>
          <w:lang w:val="bg-BG"/>
        </w:rPr>
        <w:t xml:space="preserve"> г-жа Светла Василева</w:t>
      </w:r>
      <w:r w:rsidR="0006313B">
        <w:rPr>
          <w:lang w:val="bg-BG"/>
        </w:rPr>
        <w:t>,</w:t>
      </w:r>
      <w:r w:rsidR="00283BF1">
        <w:rPr>
          <w:lang w:val="en-US"/>
        </w:rPr>
        <w:t xml:space="preserve"> </w:t>
      </w:r>
      <w:r w:rsidR="00283BF1">
        <w:rPr>
          <w:lang w:val="bg-BG"/>
        </w:rPr>
        <w:t>с вх. № 9100-17/09.01.2024 година</w:t>
      </w:r>
      <w:r w:rsidR="00961ACB">
        <w:rPr>
          <w:lang w:val="bg-BG"/>
        </w:rPr>
        <w:t>,</w:t>
      </w:r>
      <w:r w:rsidR="0006313B">
        <w:rPr>
          <w:lang w:val="bg-BG"/>
        </w:rPr>
        <w:t xml:space="preserve"> и с изменение в Закона за електронното управление (ДВ бр.80/2023г.)</w:t>
      </w:r>
      <w:r w:rsidR="00961ACB">
        <w:rPr>
          <w:lang w:val="bg-BG"/>
        </w:rPr>
        <w:t xml:space="preserve"> п</w:t>
      </w:r>
      <w:r w:rsidR="003415F7" w:rsidRPr="003415F7">
        <w:rPr>
          <w:lang w:val="bg-BG"/>
        </w:rPr>
        <w:t xml:space="preserve">редставям на Вашето внимание </w:t>
      </w:r>
      <w:r w:rsidR="00961ACB">
        <w:rPr>
          <w:lang w:val="bg-BG"/>
        </w:rPr>
        <w:t xml:space="preserve">предложение и </w:t>
      </w:r>
      <w:r w:rsidR="003415F7" w:rsidRPr="003415F7">
        <w:rPr>
          <w:lang w:val="bg-BG"/>
        </w:rPr>
        <w:t>мотиви за изменение и допълнение на Наредба №</w:t>
      </w:r>
      <w:r w:rsidR="002A5DF3">
        <w:rPr>
          <w:lang w:val="bg-BG"/>
        </w:rPr>
        <w:t xml:space="preserve"> </w:t>
      </w:r>
      <w:r w:rsidR="003415F7" w:rsidRPr="003415F7">
        <w:rPr>
          <w:lang w:val="bg-BG"/>
        </w:rPr>
        <w:t>12 за определяне размера на общинските такси и цени на услуги на територията на община Самоков.</w:t>
      </w:r>
      <w:r w:rsidR="005501EB" w:rsidRPr="00F04304">
        <w:rPr>
          <w:lang w:val="bg-BG"/>
        </w:rPr>
        <w:t xml:space="preserve"> </w:t>
      </w:r>
    </w:p>
    <w:p w:rsidR="00961ACB" w:rsidRDefault="00961ACB" w:rsidP="008E790B">
      <w:pPr>
        <w:spacing w:line="276" w:lineRule="auto"/>
        <w:ind w:left="284" w:firstLine="567"/>
        <w:jc w:val="center"/>
        <w:rPr>
          <w:b/>
          <w:lang w:val="en-US"/>
        </w:rPr>
      </w:pPr>
    </w:p>
    <w:p w:rsidR="00870621" w:rsidRDefault="00870621" w:rsidP="008E790B">
      <w:pPr>
        <w:spacing w:line="276" w:lineRule="auto"/>
        <w:ind w:left="284" w:firstLine="567"/>
        <w:jc w:val="both"/>
        <w:rPr>
          <w:b/>
          <w:lang w:val="bg-BG"/>
        </w:rPr>
      </w:pPr>
      <w:r>
        <w:rPr>
          <w:b/>
          <w:lang w:val="en-US"/>
        </w:rPr>
        <w:t>Мотиви към проект за изменение и допълне</w:t>
      </w:r>
      <w:r w:rsidR="00DD690A">
        <w:rPr>
          <w:b/>
          <w:lang w:val="en-US"/>
        </w:rPr>
        <w:t xml:space="preserve">ние на </w:t>
      </w:r>
      <w:r w:rsidR="007A389E" w:rsidRPr="007A389E">
        <w:rPr>
          <w:b/>
          <w:lang w:val="en-US"/>
        </w:rPr>
        <w:t>Наредба № 12 за определяне на размера на общинските такси и цени на услуги на територията на община Самоков</w:t>
      </w:r>
    </w:p>
    <w:p w:rsidR="007A389E" w:rsidRPr="007A389E" w:rsidRDefault="007A389E" w:rsidP="008E790B">
      <w:pPr>
        <w:spacing w:line="276" w:lineRule="auto"/>
        <w:ind w:left="284" w:firstLine="567"/>
        <w:jc w:val="center"/>
        <w:rPr>
          <w:b/>
          <w:lang w:val="bg-BG"/>
        </w:rPr>
      </w:pPr>
    </w:p>
    <w:p w:rsidR="00870621" w:rsidRPr="00870621" w:rsidRDefault="00870621" w:rsidP="008E790B">
      <w:pPr>
        <w:spacing w:line="276" w:lineRule="auto"/>
        <w:ind w:left="284" w:firstLine="567"/>
        <w:jc w:val="both"/>
        <w:rPr>
          <w:b/>
          <w:lang w:val="en-US"/>
        </w:rPr>
      </w:pPr>
      <w:r w:rsidRPr="00870621">
        <w:rPr>
          <w:b/>
          <w:lang w:val="en-US"/>
        </w:rPr>
        <w:t xml:space="preserve">1. Причини, които налагат приемането на изменение и допълненне на </w:t>
      </w:r>
      <w:r w:rsidR="007A389E" w:rsidRPr="007A389E">
        <w:rPr>
          <w:b/>
          <w:lang w:val="en-US"/>
        </w:rPr>
        <w:t>Наредба № 12 за определяне на размера на общинските такси и цени на услуги на територията на община Самоков</w:t>
      </w:r>
      <w:r w:rsidR="007A389E">
        <w:rPr>
          <w:b/>
          <w:lang w:val="bg-BG"/>
        </w:rPr>
        <w:t xml:space="preserve"> (Наредба № 12)</w:t>
      </w:r>
      <w:r w:rsidRPr="00870621">
        <w:rPr>
          <w:b/>
          <w:lang w:val="en-US"/>
        </w:rPr>
        <w:t>, приета с Решение на Общинския съвет №1099 от 15.12.2005 г., съгласно чл. 9 от Закона за местните данъци и такси.</w:t>
      </w:r>
    </w:p>
    <w:p w:rsidR="00A65AE7" w:rsidRPr="00A65AE7" w:rsidRDefault="00A65AE7" w:rsidP="008E790B">
      <w:pPr>
        <w:spacing w:line="276" w:lineRule="auto"/>
        <w:ind w:left="284" w:firstLine="436"/>
        <w:jc w:val="both"/>
        <w:rPr>
          <w:lang w:val="bg-BG"/>
        </w:rPr>
      </w:pPr>
    </w:p>
    <w:p w:rsidR="000B67BF" w:rsidRPr="0006313B" w:rsidRDefault="000B67BF" w:rsidP="008E790B">
      <w:pPr>
        <w:spacing w:line="276" w:lineRule="auto"/>
        <w:ind w:left="284" w:firstLine="436"/>
        <w:jc w:val="both"/>
        <w:rPr>
          <w:lang w:val="en-US"/>
        </w:rPr>
      </w:pPr>
      <w:r w:rsidRPr="00C61C77">
        <w:rPr>
          <w:lang w:val="bg-BG"/>
        </w:rPr>
        <w:t>Значителното увеличени</w:t>
      </w:r>
      <w:r w:rsidR="0006313B" w:rsidRPr="00C61C77">
        <w:rPr>
          <w:lang w:val="bg-BG"/>
        </w:rPr>
        <w:t>е</w:t>
      </w:r>
      <w:r w:rsidRPr="00C61C77">
        <w:rPr>
          <w:lang w:val="bg-BG"/>
        </w:rPr>
        <w:t xml:space="preserve"> в разходите за издръжка на</w:t>
      </w:r>
      <w:r w:rsidR="003F656A" w:rsidRPr="00C61C77">
        <w:rPr>
          <w:lang w:val="bg-BG"/>
        </w:rPr>
        <w:t xml:space="preserve"> </w:t>
      </w:r>
      <w:r w:rsidR="0006313B" w:rsidRPr="00C61C77">
        <w:rPr>
          <w:lang w:val="bg-BG"/>
        </w:rPr>
        <w:t xml:space="preserve">материалната </w:t>
      </w:r>
      <w:r w:rsidR="003F656A" w:rsidRPr="00C61C77">
        <w:rPr>
          <w:lang w:val="bg-BG"/>
        </w:rPr>
        <w:t>база, високата степен на</w:t>
      </w:r>
      <w:r w:rsidR="003F656A" w:rsidRPr="0006313B">
        <w:rPr>
          <w:lang w:val="bg-BG"/>
        </w:rPr>
        <w:t xml:space="preserve"> амортизация на същата, както и увеличението в размера на минималната работна заплата с 19.6% от началото на 2024 година налага да се преразгледат някои от таксите и цени на продукти и услуги, предлагани от ОП „Спортни имоти и прояви“, ОП „Маркетинг, туризъм и туристически дейности“, Музеен комплекс „Цари Мали град“ и Градски исторически музей – Самоков.</w:t>
      </w:r>
    </w:p>
    <w:p w:rsidR="003F656A" w:rsidRPr="0006313B" w:rsidRDefault="003F656A" w:rsidP="008E790B">
      <w:pPr>
        <w:spacing w:line="276" w:lineRule="auto"/>
        <w:ind w:left="284" w:firstLine="436"/>
        <w:jc w:val="both"/>
        <w:rPr>
          <w:lang w:val="bg-BG"/>
        </w:rPr>
      </w:pPr>
      <w:r w:rsidRPr="0006313B">
        <w:rPr>
          <w:lang w:val="bg-BG"/>
        </w:rPr>
        <w:lastRenderedPageBreak/>
        <w:t>Засиленият интерес към Музеен комплекс „Цари Мали град“  налага и големи разходи за издръжка, поддръжка и обслужване, което при едни по-високи цени на основните енергоизточници и такси за външни услуги налага преразглеждане на цените за входни билети.</w:t>
      </w:r>
    </w:p>
    <w:p w:rsidR="003F656A" w:rsidRDefault="003F656A" w:rsidP="008E790B">
      <w:pPr>
        <w:spacing w:line="276" w:lineRule="auto"/>
        <w:ind w:left="284" w:firstLine="436"/>
        <w:jc w:val="both"/>
        <w:rPr>
          <w:lang w:val="bg-BG"/>
        </w:rPr>
      </w:pPr>
      <w:r w:rsidRPr="0006313B">
        <w:rPr>
          <w:lang w:val="bg-BG"/>
        </w:rPr>
        <w:t xml:space="preserve">Многофункционална спортна зала „Арена Самоков“ се радва на голям интерес от спортуващи </w:t>
      </w:r>
      <w:r w:rsidR="008C1A9E" w:rsidRPr="0006313B">
        <w:rPr>
          <w:lang w:val="bg-BG"/>
        </w:rPr>
        <w:t xml:space="preserve">и </w:t>
      </w:r>
      <w:r w:rsidRPr="0006313B">
        <w:rPr>
          <w:lang w:val="bg-BG"/>
        </w:rPr>
        <w:t>голяма част от помещенията за групови спортове за любители са на доста по-ниски от пазарните цени, което налага да бъдат коригирани в степен</w:t>
      </w:r>
      <w:r>
        <w:rPr>
          <w:lang w:val="bg-BG"/>
        </w:rPr>
        <w:t>, която да покрие увеличението в основните разходни пера на предприятието.</w:t>
      </w:r>
    </w:p>
    <w:p w:rsidR="00A65AE7" w:rsidRDefault="00870621" w:rsidP="008E790B">
      <w:pPr>
        <w:spacing w:line="276" w:lineRule="auto"/>
        <w:ind w:left="284" w:firstLine="436"/>
        <w:jc w:val="both"/>
        <w:rPr>
          <w:lang w:val="bg-BG"/>
        </w:rPr>
      </w:pPr>
      <w:r w:rsidRPr="00870621">
        <w:rPr>
          <w:lang w:val="en-US"/>
        </w:rPr>
        <w:t xml:space="preserve">Спецификата и динамиката на </w:t>
      </w:r>
      <w:r w:rsidR="00961ACB">
        <w:rPr>
          <w:lang w:val="en-US"/>
        </w:rPr>
        <w:t xml:space="preserve">туристическото търсене, </w:t>
      </w:r>
      <w:r w:rsidRPr="00870621">
        <w:rPr>
          <w:lang w:val="en-US"/>
        </w:rPr>
        <w:t>високата конкурентна среда, в която функционира хотел „Арена“</w:t>
      </w:r>
      <w:r w:rsidR="00961ACB">
        <w:t>,</w:t>
      </w:r>
      <w:r w:rsidRPr="00870621">
        <w:rPr>
          <w:lang w:val="en-US"/>
        </w:rPr>
        <w:t xml:space="preserve"> предполага адаптиране на съществуващите </w:t>
      </w:r>
      <w:r w:rsidR="0040730F">
        <w:rPr>
          <w:lang w:val="bg-BG"/>
        </w:rPr>
        <w:t xml:space="preserve">продукти и </w:t>
      </w:r>
      <w:r w:rsidRPr="00870621">
        <w:rPr>
          <w:lang w:val="en-US"/>
        </w:rPr>
        <w:t xml:space="preserve">услуги към промяната на средата и развитието на нови </w:t>
      </w:r>
      <w:r w:rsidR="0040730F">
        <w:rPr>
          <w:lang w:val="bg-BG"/>
        </w:rPr>
        <w:t xml:space="preserve">продукти и </w:t>
      </w:r>
      <w:r w:rsidRPr="00870621">
        <w:rPr>
          <w:lang w:val="en-US"/>
        </w:rPr>
        <w:t>услуги в посока задоволяване на по-широк кръг нужди от страна на клиентите</w:t>
      </w:r>
      <w:r w:rsidR="000A7354">
        <w:rPr>
          <w:lang w:val="bg-BG"/>
        </w:rPr>
        <w:t xml:space="preserve">. </w:t>
      </w:r>
    </w:p>
    <w:p w:rsidR="00870621" w:rsidRDefault="00A65AE7" w:rsidP="008E790B">
      <w:pPr>
        <w:spacing w:line="276" w:lineRule="auto"/>
        <w:ind w:left="284" w:firstLine="436"/>
        <w:jc w:val="both"/>
        <w:rPr>
          <w:lang w:val="bg-BG"/>
        </w:rPr>
      </w:pPr>
      <w:r>
        <w:rPr>
          <w:lang w:val="bg-BG"/>
        </w:rPr>
        <w:t>Възходящата</w:t>
      </w:r>
      <w:r w:rsidR="00857F7E">
        <w:rPr>
          <w:lang w:val="bg-BG"/>
        </w:rPr>
        <w:t xml:space="preserve"> динамика на ценит</w:t>
      </w:r>
      <w:r>
        <w:rPr>
          <w:lang w:val="bg-BG"/>
        </w:rPr>
        <w:t>е на основните горива и храни</w:t>
      </w:r>
      <w:r w:rsidR="003F656A">
        <w:rPr>
          <w:lang w:val="bg-BG"/>
        </w:rPr>
        <w:t xml:space="preserve">, както и корекцията в размера на минималната работна заплата </w:t>
      </w:r>
      <w:r w:rsidR="00857F7E">
        <w:rPr>
          <w:lang w:val="bg-BG"/>
        </w:rPr>
        <w:t>налага акту</w:t>
      </w:r>
      <w:r w:rsidR="00E23958">
        <w:rPr>
          <w:lang w:val="bg-BG"/>
        </w:rPr>
        <w:t>ализация на цените</w:t>
      </w:r>
      <w:r w:rsidR="00857F7E">
        <w:rPr>
          <w:lang w:val="bg-BG"/>
        </w:rPr>
        <w:t xml:space="preserve"> </w:t>
      </w:r>
      <w:r w:rsidR="00E23958">
        <w:rPr>
          <w:lang w:val="bg-BG"/>
        </w:rPr>
        <w:t xml:space="preserve">на продуктите и услугите предлагани от Музеен комплекс „Цари Мали град“, Исторически музей – Самоков, Многофункционална спортна зала „Арена Самоков“, Въжен град „Рилко“, Ледена пързалка хотел „Арена“, </w:t>
      </w:r>
      <w:r w:rsidR="005B3D73">
        <w:rPr>
          <w:lang w:val="bg-BG"/>
        </w:rPr>
        <w:t xml:space="preserve">което от своя страна изисква да бъде </w:t>
      </w:r>
      <w:r w:rsidR="005B3D73" w:rsidRPr="00870621">
        <w:rPr>
          <w:lang w:val="en-US"/>
        </w:rPr>
        <w:t xml:space="preserve">изменена и допълнена </w:t>
      </w:r>
      <w:r w:rsidR="00870621" w:rsidRPr="00870621">
        <w:rPr>
          <w:lang w:val="en-US"/>
        </w:rPr>
        <w:t xml:space="preserve">Наредба № 12, </w:t>
      </w:r>
      <w:r w:rsidR="00857F7E">
        <w:rPr>
          <w:lang w:val="bg-BG"/>
        </w:rPr>
        <w:t xml:space="preserve">Глава Трета, </w:t>
      </w:r>
      <w:r w:rsidR="00E23958">
        <w:rPr>
          <w:lang w:val="bg-BG"/>
        </w:rPr>
        <w:t>точка</w:t>
      </w:r>
      <w:r w:rsidR="00E23958" w:rsidRPr="00E23958">
        <w:t xml:space="preserve"> </w:t>
      </w:r>
      <w:r w:rsidR="00E23958">
        <w:t xml:space="preserve">точка </w:t>
      </w:r>
      <w:r w:rsidR="00E23958">
        <w:rPr>
          <w:lang w:val="bg-BG"/>
        </w:rPr>
        <w:t xml:space="preserve">32.1, </w:t>
      </w:r>
      <w:r w:rsidR="008C1A9E">
        <w:rPr>
          <w:lang w:val="bg-BG"/>
        </w:rPr>
        <w:t xml:space="preserve">точка 34, </w:t>
      </w:r>
      <w:r w:rsidR="00E23958">
        <w:rPr>
          <w:lang w:val="bg-BG"/>
        </w:rPr>
        <w:t xml:space="preserve">точка 38, точка 41, точка </w:t>
      </w:r>
      <w:r w:rsidR="00E23958" w:rsidRPr="00F04304">
        <w:rPr>
          <w:lang w:val="bg-BG"/>
        </w:rPr>
        <w:t>4</w:t>
      </w:r>
      <w:r w:rsidR="00E23958" w:rsidRPr="00F04304">
        <w:rPr>
          <w:lang w:val="en-US"/>
        </w:rPr>
        <w:t>2</w:t>
      </w:r>
      <w:r w:rsidR="00E23958">
        <w:rPr>
          <w:lang w:val="bg-BG"/>
        </w:rPr>
        <w:t>, точка 43</w:t>
      </w:r>
      <w:r w:rsidR="00E23958" w:rsidRPr="00F04304">
        <w:rPr>
          <w:lang w:val="bg-BG"/>
        </w:rPr>
        <w:t xml:space="preserve"> </w:t>
      </w:r>
      <w:r w:rsidR="00E23958">
        <w:rPr>
          <w:lang w:val="bg-BG"/>
        </w:rPr>
        <w:t xml:space="preserve">и точка 46 </w:t>
      </w:r>
      <w:r w:rsidR="00E23958" w:rsidRPr="00F04304">
        <w:rPr>
          <w:lang w:val="bg-BG"/>
        </w:rPr>
        <w:t>от Списъка на допълнителните видове услуги и цени за тях</w:t>
      </w:r>
      <w:r w:rsidR="00E23958">
        <w:rPr>
          <w:lang w:val="bg-BG"/>
        </w:rPr>
        <w:t>.</w:t>
      </w:r>
    </w:p>
    <w:p w:rsidR="00E70077" w:rsidRPr="00E70077" w:rsidRDefault="00E70077" w:rsidP="008E790B">
      <w:pPr>
        <w:spacing w:line="276" w:lineRule="auto"/>
        <w:ind w:left="284" w:firstLine="436"/>
        <w:jc w:val="both"/>
        <w:rPr>
          <w:lang w:val="bg-BG"/>
        </w:rPr>
      </w:pPr>
      <w:r>
        <w:rPr>
          <w:lang w:val="bg-BG"/>
        </w:rPr>
        <w:t>Във връзка с</w:t>
      </w:r>
      <w:r w:rsidRPr="00E70077">
        <w:rPr>
          <w:lang w:val="bg-BG"/>
        </w:rPr>
        <w:t xml:space="preserve"> изменение в Закона за електронното управление (ДВ бр.80/2023г.)</w:t>
      </w:r>
      <w:r>
        <w:rPr>
          <w:lang w:val="bg-BG"/>
        </w:rPr>
        <w:t xml:space="preserve"> следва да се определи размер на намаление на таксите </w:t>
      </w:r>
      <w:r>
        <w:rPr>
          <w:color w:val="000000"/>
          <w:lang w:val="en"/>
        </w:rPr>
        <w:t>за предоставяне на електронни административни услуги</w:t>
      </w:r>
      <w:r>
        <w:rPr>
          <w:color w:val="000000"/>
          <w:lang w:val="bg-BG"/>
        </w:rPr>
        <w:t>.</w:t>
      </w:r>
    </w:p>
    <w:p w:rsidR="00A65AE7" w:rsidRDefault="00A65AE7" w:rsidP="008E790B">
      <w:pPr>
        <w:spacing w:line="276" w:lineRule="auto"/>
        <w:ind w:left="284" w:firstLine="436"/>
        <w:jc w:val="both"/>
        <w:rPr>
          <w:lang w:val="bg-BG"/>
        </w:rPr>
      </w:pPr>
    </w:p>
    <w:p w:rsidR="00952746" w:rsidRPr="00952746" w:rsidRDefault="00952746" w:rsidP="008E790B">
      <w:pPr>
        <w:spacing w:line="276" w:lineRule="auto"/>
        <w:ind w:left="284" w:firstLine="436"/>
        <w:jc w:val="both"/>
        <w:rPr>
          <w:lang w:val="bg-BG"/>
        </w:rPr>
      </w:pPr>
      <w:r w:rsidRPr="00952746">
        <w:rPr>
          <w:lang w:val="bg-BG"/>
        </w:rPr>
        <w:t>При изработване на проекта на Наредба за изменение и допълнение на Наредба</w:t>
      </w:r>
      <w:r w:rsidR="00F23103">
        <w:rPr>
          <w:lang w:val="bg-BG"/>
        </w:rPr>
        <w:t xml:space="preserve"> №</w:t>
      </w:r>
      <w:r w:rsidRPr="00952746">
        <w:rPr>
          <w:lang w:val="bg-BG"/>
        </w:rPr>
        <w:t xml:space="preserve"> 12 са спазени принципите на необходимост, обоснованост, предвидимост, откритост, съгласуваност, субсидиарност, пропорционалност и стабилност.</w:t>
      </w:r>
    </w:p>
    <w:p w:rsidR="004E4769" w:rsidRDefault="00952746" w:rsidP="008E790B">
      <w:pPr>
        <w:spacing w:line="276" w:lineRule="auto"/>
        <w:ind w:left="284" w:firstLine="436"/>
        <w:jc w:val="both"/>
        <w:rPr>
          <w:lang w:val="bg-BG"/>
        </w:rPr>
      </w:pPr>
      <w:r w:rsidRPr="00952746">
        <w:rPr>
          <w:b/>
          <w:lang w:val="bg-BG"/>
        </w:rPr>
        <w:t>Принцип на необходимост</w:t>
      </w:r>
      <w:r>
        <w:rPr>
          <w:b/>
          <w:lang w:val="bg-BG"/>
        </w:rPr>
        <w:t xml:space="preserve"> </w:t>
      </w:r>
      <w:r w:rsidRPr="00952746">
        <w:rPr>
          <w:lang w:val="bg-BG"/>
        </w:rPr>
        <w:t>-</w:t>
      </w:r>
      <w:r>
        <w:rPr>
          <w:lang w:val="bg-BG"/>
        </w:rPr>
        <w:t xml:space="preserve"> </w:t>
      </w:r>
      <w:r w:rsidRPr="00952746">
        <w:rPr>
          <w:lang w:val="bg-BG"/>
        </w:rPr>
        <w:t xml:space="preserve">необходимо е приемане на </w:t>
      </w:r>
      <w:r w:rsidR="004E4769">
        <w:rPr>
          <w:lang w:val="bg-BG"/>
        </w:rPr>
        <w:t xml:space="preserve">промяна в </w:t>
      </w:r>
      <w:r w:rsidRPr="00952746">
        <w:rPr>
          <w:lang w:val="bg-BG"/>
        </w:rPr>
        <w:t>Наредба за определяне на размера на общинските такси и цен</w:t>
      </w:r>
      <w:r w:rsidR="00F61071">
        <w:rPr>
          <w:lang w:val="bg-BG"/>
        </w:rPr>
        <w:t>и на услуги на територията на  О</w:t>
      </w:r>
      <w:r w:rsidRPr="00952746">
        <w:rPr>
          <w:lang w:val="bg-BG"/>
        </w:rPr>
        <w:t xml:space="preserve">бщина Самоков  с оглед </w:t>
      </w:r>
      <w:r w:rsidR="00E23958">
        <w:rPr>
          <w:lang w:val="bg-BG"/>
        </w:rPr>
        <w:t>актуализа</w:t>
      </w:r>
      <w:r w:rsidR="004E4769">
        <w:rPr>
          <w:lang w:val="bg-BG"/>
        </w:rPr>
        <w:t>ция, която е обусловена от</w:t>
      </w:r>
      <w:r w:rsidR="00E70077">
        <w:rPr>
          <w:lang w:val="bg-BG"/>
        </w:rPr>
        <w:t xml:space="preserve"> изменения в действащата нормативна уредба; от</w:t>
      </w:r>
      <w:r w:rsidR="004E4769">
        <w:rPr>
          <w:lang w:val="bg-BG"/>
        </w:rPr>
        <w:t xml:space="preserve"> увеличение </w:t>
      </w:r>
      <w:r w:rsidR="00E23958">
        <w:rPr>
          <w:lang w:val="bg-BG"/>
        </w:rPr>
        <w:t>в основните горива,</w:t>
      </w:r>
      <w:r w:rsidR="00857F7E">
        <w:rPr>
          <w:lang w:val="bg-BG"/>
        </w:rPr>
        <w:t xml:space="preserve"> основни хранителни продукти</w:t>
      </w:r>
      <w:r w:rsidR="00E23958">
        <w:rPr>
          <w:lang w:val="bg-BG"/>
        </w:rPr>
        <w:t xml:space="preserve"> и минималната работна заплата</w:t>
      </w:r>
      <w:r w:rsidR="00857F7E">
        <w:rPr>
          <w:lang w:val="bg-BG"/>
        </w:rPr>
        <w:t>, които са елемент о</w:t>
      </w:r>
      <w:r w:rsidR="002B6E83">
        <w:rPr>
          <w:lang w:val="bg-BG"/>
        </w:rPr>
        <w:t>т пакетната цена на хотелско на</w:t>
      </w:r>
      <w:r w:rsidR="00857F7E">
        <w:rPr>
          <w:lang w:val="bg-BG"/>
        </w:rPr>
        <w:t>с</w:t>
      </w:r>
      <w:r w:rsidR="002B6E83">
        <w:rPr>
          <w:lang w:val="bg-BG"/>
        </w:rPr>
        <w:t>та</w:t>
      </w:r>
      <w:r w:rsidR="00E23958">
        <w:rPr>
          <w:lang w:val="bg-BG"/>
        </w:rPr>
        <w:t>няване</w:t>
      </w:r>
      <w:r w:rsidR="006D4315">
        <w:rPr>
          <w:lang w:val="bg-BG"/>
        </w:rPr>
        <w:t xml:space="preserve"> Повишените цени за електроенер</w:t>
      </w:r>
      <w:r w:rsidR="00A65AE7">
        <w:rPr>
          <w:lang w:val="bg-BG"/>
        </w:rPr>
        <w:t xml:space="preserve">гия и разходи за поддръжка налагат актуализация на таксите за ползване на спортни </w:t>
      </w:r>
      <w:r w:rsidR="006D4315">
        <w:rPr>
          <w:lang w:val="bg-BG"/>
        </w:rPr>
        <w:t>обекти</w:t>
      </w:r>
      <w:r w:rsidR="00F23103">
        <w:rPr>
          <w:lang w:val="bg-BG"/>
        </w:rPr>
        <w:t xml:space="preserve"> </w:t>
      </w:r>
      <w:r w:rsidR="00E23958">
        <w:rPr>
          <w:lang w:val="bg-BG"/>
        </w:rPr>
        <w:t>–</w:t>
      </w:r>
      <w:r w:rsidR="00A65AE7">
        <w:rPr>
          <w:lang w:val="bg-BG"/>
        </w:rPr>
        <w:t xml:space="preserve"> </w:t>
      </w:r>
      <w:r w:rsidR="008C1A9E">
        <w:rPr>
          <w:lang w:val="bg-BG"/>
        </w:rPr>
        <w:t xml:space="preserve">СПА, фитнес и </w:t>
      </w:r>
      <w:r w:rsidR="00E23958">
        <w:rPr>
          <w:lang w:val="bg-BG"/>
        </w:rPr>
        <w:t xml:space="preserve">помещения в спортна зала, ледена пързалка и въжена линия, както и цените за ползване на обектите от музеен комплекс „Цари Мали град“ и предлаганите артикули за продажба от Исторически музей-Самоков. </w:t>
      </w:r>
    </w:p>
    <w:p w:rsidR="004E4769" w:rsidRDefault="004E4769" w:rsidP="008E790B">
      <w:pPr>
        <w:spacing w:line="276" w:lineRule="auto"/>
        <w:ind w:left="284" w:firstLine="436"/>
        <w:jc w:val="both"/>
        <w:rPr>
          <w:lang w:val="bg-BG"/>
        </w:rPr>
      </w:pPr>
      <w:r w:rsidRPr="00952746">
        <w:rPr>
          <w:b/>
          <w:lang w:val="bg-BG"/>
        </w:rPr>
        <w:t xml:space="preserve"> </w:t>
      </w:r>
      <w:r w:rsidR="00952746" w:rsidRPr="00952746">
        <w:rPr>
          <w:b/>
          <w:lang w:val="bg-BG"/>
        </w:rPr>
        <w:t>Принцип на обоснованост</w:t>
      </w:r>
      <w:r w:rsidR="00952746">
        <w:rPr>
          <w:b/>
          <w:lang w:val="bg-BG"/>
        </w:rPr>
        <w:t xml:space="preserve"> </w:t>
      </w:r>
      <w:r w:rsidR="00952746" w:rsidRPr="00952746">
        <w:rPr>
          <w:lang w:val="bg-BG"/>
        </w:rPr>
        <w:t xml:space="preserve">- </w:t>
      </w:r>
      <w:r w:rsidR="00952746">
        <w:rPr>
          <w:lang w:val="bg-BG"/>
        </w:rPr>
        <w:t>ц</w:t>
      </w:r>
      <w:r w:rsidR="00952746" w:rsidRPr="00952746">
        <w:rPr>
          <w:lang w:val="bg-BG"/>
        </w:rPr>
        <w:t xml:space="preserve">елта на приемането на настоящите промени е </w:t>
      </w:r>
      <w:r>
        <w:rPr>
          <w:lang w:val="bg-BG"/>
        </w:rPr>
        <w:t>акту</w:t>
      </w:r>
      <w:r w:rsidR="002B6E83">
        <w:rPr>
          <w:lang w:val="bg-BG"/>
        </w:rPr>
        <w:t>а</w:t>
      </w:r>
      <w:r>
        <w:rPr>
          <w:lang w:val="bg-BG"/>
        </w:rPr>
        <w:t xml:space="preserve">лизиране на цените на предлаганите услуги, които в момента са на нива, които </w:t>
      </w:r>
      <w:r w:rsidR="00857F7E">
        <w:rPr>
          <w:lang w:val="bg-BG"/>
        </w:rPr>
        <w:t>в бъдеще</w:t>
      </w:r>
      <w:r>
        <w:rPr>
          <w:lang w:val="bg-BG"/>
        </w:rPr>
        <w:t xml:space="preserve"> </w:t>
      </w:r>
      <w:r w:rsidR="00857F7E">
        <w:rPr>
          <w:lang w:val="bg-BG"/>
        </w:rPr>
        <w:t>биха покрили в по-малка степен</w:t>
      </w:r>
      <w:r>
        <w:rPr>
          <w:lang w:val="bg-BG"/>
        </w:rPr>
        <w:t xml:space="preserve"> разход</w:t>
      </w:r>
      <w:r w:rsidR="00857F7E">
        <w:rPr>
          <w:lang w:val="bg-BG"/>
        </w:rPr>
        <w:t>ите за предоставяне на услугата с калкулирана търговка надценка към тях.</w:t>
      </w:r>
    </w:p>
    <w:p w:rsidR="00952746" w:rsidRPr="00952746" w:rsidRDefault="004E4769" w:rsidP="008E790B">
      <w:pPr>
        <w:spacing w:line="276" w:lineRule="auto"/>
        <w:ind w:left="284" w:firstLine="436"/>
        <w:jc w:val="both"/>
        <w:rPr>
          <w:lang w:val="bg-BG"/>
        </w:rPr>
      </w:pPr>
      <w:r w:rsidRPr="00952746">
        <w:rPr>
          <w:b/>
          <w:lang w:val="bg-BG"/>
        </w:rPr>
        <w:t xml:space="preserve"> </w:t>
      </w:r>
      <w:r w:rsidR="00952746" w:rsidRPr="00952746">
        <w:rPr>
          <w:b/>
          <w:lang w:val="bg-BG"/>
        </w:rPr>
        <w:t>Принципите на предвидимост и откритост  са спазени</w:t>
      </w:r>
      <w:r w:rsidR="00952746" w:rsidRPr="00952746">
        <w:rPr>
          <w:lang w:val="bg-BG"/>
        </w:rPr>
        <w:t xml:space="preserve"> –</w:t>
      </w:r>
      <w:r w:rsidR="00BE5FB6">
        <w:rPr>
          <w:lang w:val="en-US"/>
        </w:rPr>
        <w:t xml:space="preserve"> </w:t>
      </w:r>
      <w:r w:rsidR="00BE5FB6">
        <w:rPr>
          <w:lang w:val="bg-BG"/>
        </w:rPr>
        <w:t>проектът</w:t>
      </w:r>
      <w:r w:rsidR="00952746" w:rsidRPr="00952746">
        <w:rPr>
          <w:lang w:val="bg-BG"/>
        </w:rPr>
        <w:t xml:space="preserve"> с доклада, мотивите и частичната оценка на въздействието ще бъдат публикувани на официалния сайт на община Самоков, </w:t>
      </w:r>
      <w:r w:rsidR="00E70077">
        <w:rPr>
          <w:lang w:val="bg-BG"/>
        </w:rPr>
        <w:t>„</w:t>
      </w:r>
      <w:r w:rsidR="00952746" w:rsidRPr="00952746">
        <w:rPr>
          <w:lang w:val="bg-BG"/>
        </w:rPr>
        <w:t>ОБЩИНСКИ СЪВЕТ</w:t>
      </w:r>
      <w:r w:rsidR="00E70077">
        <w:rPr>
          <w:lang w:val="bg-BG"/>
        </w:rPr>
        <w:t>“</w:t>
      </w:r>
      <w:r w:rsidR="00952746" w:rsidRPr="00952746">
        <w:rPr>
          <w:lang w:val="bg-BG"/>
        </w:rPr>
        <w:t xml:space="preserve">, раздел </w:t>
      </w:r>
      <w:r w:rsidR="00E70077">
        <w:rPr>
          <w:lang w:val="bg-BG"/>
        </w:rPr>
        <w:t>„</w:t>
      </w:r>
      <w:r w:rsidR="00952746" w:rsidRPr="00952746">
        <w:rPr>
          <w:lang w:val="bg-BG"/>
        </w:rPr>
        <w:t>Предложения за изменения на нормативни актове</w:t>
      </w:r>
      <w:r w:rsidR="00E70077">
        <w:rPr>
          <w:lang w:val="bg-BG"/>
        </w:rPr>
        <w:t>“</w:t>
      </w:r>
      <w:r w:rsidR="00952746" w:rsidRPr="00952746">
        <w:rPr>
          <w:lang w:val="bg-BG"/>
        </w:rPr>
        <w:t xml:space="preserve"> за ста</w:t>
      </w:r>
      <w:r>
        <w:rPr>
          <w:lang w:val="bg-BG"/>
        </w:rPr>
        <w:t>новище и предложения от заинтере</w:t>
      </w:r>
      <w:r w:rsidR="00952746" w:rsidRPr="00952746">
        <w:rPr>
          <w:lang w:val="bg-BG"/>
        </w:rPr>
        <w:t>сованите лица.</w:t>
      </w:r>
    </w:p>
    <w:p w:rsidR="00952746" w:rsidRDefault="00952746" w:rsidP="008E790B">
      <w:pPr>
        <w:spacing w:line="276" w:lineRule="auto"/>
        <w:ind w:left="284" w:firstLine="436"/>
        <w:jc w:val="both"/>
        <w:rPr>
          <w:lang w:val="bg-BG"/>
        </w:rPr>
      </w:pPr>
      <w:r w:rsidRPr="00952746">
        <w:rPr>
          <w:b/>
          <w:lang w:val="bg-BG"/>
        </w:rPr>
        <w:t>Принципът на съгласуваност</w:t>
      </w:r>
      <w:r w:rsidRPr="00952746">
        <w:rPr>
          <w:lang w:val="bg-BG"/>
        </w:rPr>
        <w:t>- доклад</w:t>
      </w:r>
      <w:r w:rsidR="00E23958">
        <w:rPr>
          <w:lang w:val="bg-BG"/>
        </w:rPr>
        <w:t>ът</w:t>
      </w:r>
      <w:r w:rsidRPr="00952746">
        <w:rPr>
          <w:lang w:val="bg-BG"/>
        </w:rPr>
        <w:t xml:space="preserve"> е по предложение на </w:t>
      </w:r>
      <w:r w:rsidR="004E4769">
        <w:rPr>
          <w:lang w:val="bg-BG"/>
        </w:rPr>
        <w:t>ръководств</w:t>
      </w:r>
      <w:r w:rsidR="00F23103">
        <w:rPr>
          <w:lang w:val="bg-BG"/>
        </w:rPr>
        <w:t>ата на</w:t>
      </w:r>
      <w:r w:rsidR="00E23958">
        <w:rPr>
          <w:lang w:val="bg-BG"/>
        </w:rPr>
        <w:t xml:space="preserve"> Музеен комплекс „Цари Мали град“, Исторически музей – Самоков,</w:t>
      </w:r>
      <w:r w:rsidR="00F23103">
        <w:rPr>
          <w:lang w:val="bg-BG"/>
        </w:rPr>
        <w:t xml:space="preserve"> ОП </w:t>
      </w:r>
      <w:r w:rsidR="00F23103" w:rsidRPr="007A389E">
        <w:rPr>
          <w:lang w:val="bg-BG"/>
        </w:rPr>
        <w:t xml:space="preserve">„Спортни имоти и прояви“ и ОП </w:t>
      </w:r>
      <w:r w:rsidR="00E23958">
        <w:rPr>
          <w:lang w:val="bg-BG"/>
        </w:rPr>
        <w:t>„</w:t>
      </w:r>
      <w:r w:rsidR="004E4769" w:rsidRPr="007A389E">
        <w:rPr>
          <w:lang w:val="bg-BG"/>
        </w:rPr>
        <w:t>М</w:t>
      </w:r>
      <w:r w:rsidR="00E23958">
        <w:rPr>
          <w:lang w:val="bg-BG"/>
        </w:rPr>
        <w:t>аркетинг, туризъм и туристически дейности“ и е съгласуван</w:t>
      </w:r>
      <w:r w:rsidR="004E4769" w:rsidRPr="007A389E">
        <w:rPr>
          <w:lang w:val="bg-BG"/>
        </w:rPr>
        <w:t xml:space="preserve"> с ресорния Зам</w:t>
      </w:r>
      <w:r w:rsidR="00F23103" w:rsidRPr="007A389E">
        <w:rPr>
          <w:lang w:val="bg-BG"/>
        </w:rPr>
        <w:t>естник</w:t>
      </w:r>
      <w:r w:rsidR="004E4769" w:rsidRPr="007A389E">
        <w:rPr>
          <w:lang w:val="bg-BG"/>
        </w:rPr>
        <w:t>-</w:t>
      </w:r>
      <w:r w:rsidR="00F61071" w:rsidRPr="007A389E">
        <w:rPr>
          <w:lang w:val="bg-BG"/>
        </w:rPr>
        <w:t xml:space="preserve">кмет и </w:t>
      </w:r>
      <w:r w:rsidRPr="007A389E">
        <w:rPr>
          <w:lang w:val="bg-BG"/>
        </w:rPr>
        <w:t>дирекция</w:t>
      </w:r>
      <w:r w:rsidRPr="00952746">
        <w:rPr>
          <w:lang w:val="bg-BG"/>
        </w:rPr>
        <w:t xml:space="preserve"> МДТБК</w:t>
      </w:r>
      <w:r w:rsidR="00F61071">
        <w:rPr>
          <w:lang w:val="bg-BG"/>
        </w:rPr>
        <w:t>.</w:t>
      </w:r>
      <w:r w:rsidRPr="00952746">
        <w:rPr>
          <w:lang w:val="bg-BG"/>
        </w:rPr>
        <w:tab/>
      </w:r>
      <w:r w:rsidRPr="00952746">
        <w:rPr>
          <w:b/>
          <w:lang w:val="bg-BG"/>
        </w:rPr>
        <w:t>Принцип на субсидиарност, пропорционалност и стабилност</w:t>
      </w:r>
      <w:r>
        <w:rPr>
          <w:b/>
          <w:lang w:val="bg-BG"/>
        </w:rPr>
        <w:t xml:space="preserve"> - </w:t>
      </w:r>
      <w:r>
        <w:rPr>
          <w:lang w:val="bg-BG"/>
        </w:rPr>
        <w:t>с</w:t>
      </w:r>
      <w:r w:rsidRPr="00952746">
        <w:rPr>
          <w:lang w:val="bg-BG"/>
        </w:rPr>
        <w:t xml:space="preserve">ега действащата Наредба </w:t>
      </w:r>
      <w:r w:rsidR="00F23103">
        <w:rPr>
          <w:lang w:val="bg-BG"/>
        </w:rPr>
        <w:t xml:space="preserve">№ </w:t>
      </w:r>
      <w:r w:rsidR="007572DE">
        <w:rPr>
          <w:lang w:val="bg-BG"/>
        </w:rPr>
        <w:t xml:space="preserve">12 </w:t>
      </w:r>
      <w:r w:rsidRPr="00952746">
        <w:rPr>
          <w:lang w:val="bg-BG"/>
        </w:rPr>
        <w:t>за определяне на размера на общинските такси и цен</w:t>
      </w:r>
      <w:r w:rsidR="00F61071">
        <w:rPr>
          <w:lang w:val="bg-BG"/>
        </w:rPr>
        <w:t>и на услуги на територията на  О</w:t>
      </w:r>
      <w:r w:rsidRPr="00952746">
        <w:rPr>
          <w:lang w:val="bg-BG"/>
        </w:rPr>
        <w:t xml:space="preserve">бщина Самоков </w:t>
      </w:r>
      <w:r w:rsidR="007A389E" w:rsidRPr="007A389E">
        <w:rPr>
          <w:lang w:val="bg-BG"/>
        </w:rPr>
        <w:t xml:space="preserve">не </w:t>
      </w:r>
      <w:r w:rsidRPr="00952746">
        <w:rPr>
          <w:lang w:val="bg-BG"/>
        </w:rPr>
        <w:t>кореспондира с новите законодателни промени.</w:t>
      </w:r>
    </w:p>
    <w:p w:rsidR="00E70077" w:rsidRDefault="00E70077" w:rsidP="008E790B">
      <w:pPr>
        <w:spacing w:line="276" w:lineRule="auto"/>
        <w:ind w:left="284" w:firstLine="436"/>
        <w:jc w:val="both"/>
        <w:rPr>
          <w:b/>
          <w:lang w:val="en-US"/>
        </w:rPr>
      </w:pPr>
    </w:p>
    <w:p w:rsidR="00870621" w:rsidRPr="00870621" w:rsidRDefault="00870621" w:rsidP="008E790B">
      <w:pPr>
        <w:spacing w:line="276" w:lineRule="auto"/>
        <w:ind w:left="284" w:firstLine="436"/>
        <w:jc w:val="both"/>
        <w:rPr>
          <w:b/>
          <w:lang w:val="en-US"/>
        </w:rPr>
      </w:pPr>
      <w:r w:rsidRPr="00870621">
        <w:rPr>
          <w:b/>
          <w:lang w:val="en-US"/>
        </w:rPr>
        <w:t>2. Цели</w:t>
      </w:r>
      <w:r w:rsidR="007109BE">
        <w:rPr>
          <w:b/>
          <w:lang w:val="bg-BG"/>
        </w:rPr>
        <w:t>,</w:t>
      </w:r>
      <w:r w:rsidRPr="00870621">
        <w:rPr>
          <w:b/>
          <w:lang w:val="en-US"/>
        </w:rPr>
        <w:t xml:space="preserve"> които се поставят:</w:t>
      </w:r>
    </w:p>
    <w:p w:rsidR="00F23103" w:rsidRPr="00C61C77" w:rsidRDefault="00870621" w:rsidP="008E790B">
      <w:pPr>
        <w:spacing w:line="276" w:lineRule="auto"/>
        <w:ind w:left="284" w:firstLine="436"/>
        <w:jc w:val="both"/>
        <w:rPr>
          <w:lang w:val="bg-BG"/>
        </w:rPr>
      </w:pPr>
      <w:r w:rsidRPr="00C61C77">
        <w:rPr>
          <w:lang w:val="en-US"/>
        </w:rPr>
        <w:t>Целта на предложените и</w:t>
      </w:r>
      <w:r w:rsidR="00E23958" w:rsidRPr="00C61C77">
        <w:rPr>
          <w:lang w:val="en-US"/>
        </w:rPr>
        <w:t>зменения е да се увеличат приходи</w:t>
      </w:r>
      <w:r w:rsidR="00E17843" w:rsidRPr="00C61C77">
        <w:rPr>
          <w:lang w:val="en-US"/>
        </w:rPr>
        <w:t>т</w:t>
      </w:r>
      <w:r w:rsidR="00E23958" w:rsidRPr="00C61C77">
        <w:rPr>
          <w:lang w:val="bg-BG"/>
        </w:rPr>
        <w:t>е от отделните обекти</w:t>
      </w:r>
      <w:r w:rsidRPr="00C61C77">
        <w:rPr>
          <w:lang w:val="en-US"/>
        </w:rPr>
        <w:t xml:space="preserve"> к</w:t>
      </w:r>
      <w:r w:rsidR="00857F7E" w:rsidRPr="00C61C77">
        <w:rPr>
          <w:lang w:val="bg-BG"/>
        </w:rPr>
        <w:t xml:space="preserve">ато елемент от общата политика на управление на </w:t>
      </w:r>
      <w:r w:rsidR="00E23958" w:rsidRPr="00C61C77">
        <w:rPr>
          <w:lang w:val="bg-BG"/>
        </w:rPr>
        <w:t>общинските обекти и собственост,</w:t>
      </w:r>
      <w:r w:rsidR="00857F7E" w:rsidRPr="00C61C77">
        <w:rPr>
          <w:lang w:val="bg-BG"/>
        </w:rPr>
        <w:t xml:space="preserve"> и </w:t>
      </w:r>
      <w:r w:rsidR="00BD71B3" w:rsidRPr="00C61C77">
        <w:rPr>
          <w:lang w:val="bg-BG"/>
        </w:rPr>
        <w:t xml:space="preserve">е </w:t>
      </w:r>
      <w:r w:rsidR="00857F7E" w:rsidRPr="00C61C77">
        <w:rPr>
          <w:lang w:val="bg-BG"/>
        </w:rPr>
        <w:t xml:space="preserve">продиктувано от </w:t>
      </w:r>
      <w:r w:rsidR="002B6E83" w:rsidRPr="00C61C77">
        <w:rPr>
          <w:lang w:val="bg-BG"/>
        </w:rPr>
        <w:t>съвременните</w:t>
      </w:r>
      <w:r w:rsidR="00857F7E" w:rsidRPr="00C61C77">
        <w:rPr>
          <w:lang w:val="bg-BG"/>
        </w:rPr>
        <w:t xml:space="preserve"> икономически реалности и краткосрочните прогнози за развитие на пазара. </w:t>
      </w:r>
      <w:r w:rsidR="00CB1D05" w:rsidRPr="00C61C77">
        <w:rPr>
          <w:lang w:val="bg-BG"/>
        </w:rPr>
        <w:t xml:space="preserve">С оглед привлекателността на продуктите и услугите, които </w:t>
      </w:r>
      <w:r w:rsidR="00E23958" w:rsidRPr="00C61C77">
        <w:rPr>
          <w:lang w:val="bg-BG"/>
        </w:rPr>
        <w:t xml:space="preserve">се предлага от горепосочените културни, спортни и туристически обекти и атракциони </w:t>
      </w:r>
      <w:r w:rsidR="00CB1D05" w:rsidRPr="00C61C77">
        <w:rPr>
          <w:lang w:val="bg-BG"/>
        </w:rPr>
        <w:t>и засиленото индивидуално търсене сме на мнение, че завишение на цените</w:t>
      </w:r>
      <w:r w:rsidR="004D2198" w:rsidRPr="00C61C77">
        <w:rPr>
          <w:lang w:val="bg-BG"/>
        </w:rPr>
        <w:t xml:space="preserve"> </w:t>
      </w:r>
      <w:r w:rsidR="00E23958" w:rsidRPr="00C61C77">
        <w:rPr>
          <w:lang w:val="bg-BG"/>
        </w:rPr>
        <w:t xml:space="preserve">и таксите </w:t>
      </w:r>
      <w:r w:rsidR="007109BE" w:rsidRPr="00C61C77">
        <w:rPr>
          <w:lang w:val="bg-BG"/>
        </w:rPr>
        <w:t xml:space="preserve">няма </w:t>
      </w:r>
      <w:r w:rsidR="00E23958" w:rsidRPr="00C61C77">
        <w:rPr>
          <w:lang w:val="bg-BG"/>
        </w:rPr>
        <w:t>да</w:t>
      </w:r>
      <w:r w:rsidR="00CB1D05" w:rsidRPr="00C61C77">
        <w:rPr>
          <w:lang w:val="bg-BG"/>
        </w:rPr>
        <w:t xml:space="preserve"> доведе до отлив на </w:t>
      </w:r>
      <w:r w:rsidR="00E23958" w:rsidRPr="00C61C77">
        <w:rPr>
          <w:lang w:val="bg-BG"/>
        </w:rPr>
        <w:t>ползватели и посетители</w:t>
      </w:r>
      <w:r w:rsidR="00BD71B3" w:rsidRPr="00C61C77">
        <w:rPr>
          <w:lang w:val="bg-BG"/>
        </w:rPr>
        <w:t>.</w:t>
      </w:r>
      <w:r w:rsidR="00CB1D05" w:rsidRPr="00C61C77">
        <w:rPr>
          <w:lang w:val="bg-BG"/>
        </w:rPr>
        <w:t xml:space="preserve"> </w:t>
      </w:r>
    </w:p>
    <w:p w:rsidR="00870621" w:rsidRPr="00C61C77" w:rsidRDefault="00206887" w:rsidP="008E790B">
      <w:pPr>
        <w:spacing w:line="276" w:lineRule="auto"/>
        <w:ind w:left="284" w:firstLine="436"/>
        <w:jc w:val="both"/>
        <w:rPr>
          <w:lang w:val="bg-BG"/>
        </w:rPr>
      </w:pPr>
      <w:r w:rsidRPr="00C61C77">
        <w:rPr>
          <w:lang w:val="bg-BG"/>
        </w:rPr>
        <w:t xml:space="preserve">Предложените промени са </w:t>
      </w:r>
      <w:r w:rsidR="007109BE" w:rsidRPr="00C61C77">
        <w:rPr>
          <w:lang w:val="bg-BG"/>
        </w:rPr>
        <w:t>наложителни с оглед настъпилите изменение в нормативната база</w:t>
      </w:r>
      <w:r w:rsidRPr="00C61C77">
        <w:rPr>
          <w:lang w:val="bg-BG"/>
        </w:rPr>
        <w:t xml:space="preserve"> и </w:t>
      </w:r>
      <w:r w:rsidR="007109BE" w:rsidRPr="00C61C77">
        <w:rPr>
          <w:lang w:val="bg-BG"/>
        </w:rPr>
        <w:t xml:space="preserve">са </w:t>
      </w:r>
      <w:r w:rsidRPr="00C61C77">
        <w:rPr>
          <w:lang w:val="bg-BG"/>
        </w:rPr>
        <w:t xml:space="preserve">съобразени с баланса „цена – качество“ на предлаганите услуги, който няма да бъде нарушен и ще запази </w:t>
      </w:r>
      <w:r w:rsidR="00721F30" w:rsidRPr="00C61C77">
        <w:rPr>
          <w:lang w:val="bg-BG"/>
        </w:rPr>
        <w:t>конкурентните предимства.</w:t>
      </w:r>
    </w:p>
    <w:p w:rsidR="00F23103" w:rsidRPr="00C61C77" w:rsidRDefault="00F23103" w:rsidP="008E790B">
      <w:pPr>
        <w:spacing w:line="276" w:lineRule="auto"/>
        <w:ind w:left="284" w:firstLine="436"/>
        <w:jc w:val="both"/>
        <w:rPr>
          <w:lang w:val="bg-BG"/>
        </w:rPr>
      </w:pPr>
    </w:p>
    <w:p w:rsidR="00870621" w:rsidRPr="00C61C77" w:rsidRDefault="00870621" w:rsidP="008E790B">
      <w:pPr>
        <w:spacing w:line="276" w:lineRule="auto"/>
        <w:ind w:left="284" w:firstLine="425"/>
        <w:jc w:val="both"/>
        <w:rPr>
          <w:b/>
          <w:lang w:val="en-US"/>
        </w:rPr>
      </w:pPr>
      <w:r w:rsidRPr="00C61C77">
        <w:rPr>
          <w:b/>
          <w:lang w:val="en-US"/>
        </w:rPr>
        <w:t>3. Финансови и други средства,  необходими за прилагането на новата уредба:</w:t>
      </w:r>
    </w:p>
    <w:p w:rsidR="00870621" w:rsidRPr="00C61C77" w:rsidRDefault="00870621" w:rsidP="008E790B">
      <w:pPr>
        <w:spacing w:line="276" w:lineRule="auto"/>
        <w:ind w:left="284" w:firstLine="425"/>
        <w:jc w:val="both"/>
        <w:rPr>
          <w:lang w:val="bg-BG"/>
        </w:rPr>
      </w:pPr>
      <w:r w:rsidRPr="00C61C77">
        <w:rPr>
          <w:lang w:val="en-US"/>
        </w:rPr>
        <w:t>За предлаганите промени не са необходими финансови и други средства.</w:t>
      </w:r>
    </w:p>
    <w:p w:rsidR="00F23103" w:rsidRPr="00C61C77" w:rsidRDefault="00F23103" w:rsidP="008E790B">
      <w:pPr>
        <w:spacing w:line="276" w:lineRule="auto"/>
        <w:ind w:left="284" w:firstLine="425"/>
        <w:jc w:val="both"/>
        <w:rPr>
          <w:lang w:val="bg-BG"/>
        </w:rPr>
      </w:pPr>
    </w:p>
    <w:p w:rsidR="00870621" w:rsidRPr="00C61C77" w:rsidRDefault="00870621" w:rsidP="008E790B">
      <w:pPr>
        <w:spacing w:line="276" w:lineRule="auto"/>
        <w:ind w:left="284" w:firstLine="425"/>
        <w:jc w:val="both"/>
        <w:rPr>
          <w:b/>
          <w:lang w:val="en-US"/>
        </w:rPr>
      </w:pPr>
      <w:r w:rsidRPr="00C61C77">
        <w:rPr>
          <w:b/>
          <w:lang w:val="en-US"/>
        </w:rPr>
        <w:t>4. Очаквани резултати от прилагането, включително финансови , ако има такива</w:t>
      </w:r>
    </w:p>
    <w:p w:rsidR="00870621" w:rsidRPr="00C61C77" w:rsidRDefault="00870621" w:rsidP="008E790B">
      <w:pPr>
        <w:spacing w:line="276" w:lineRule="auto"/>
        <w:ind w:left="284" w:firstLine="425"/>
        <w:jc w:val="both"/>
        <w:rPr>
          <w:lang w:val="bg-BG"/>
        </w:rPr>
      </w:pPr>
      <w:r w:rsidRPr="00C61C77">
        <w:rPr>
          <w:lang w:val="en-US"/>
        </w:rPr>
        <w:t>Очакванията от настоящите изменения на Наредба</w:t>
      </w:r>
      <w:r w:rsidR="00F23103" w:rsidRPr="00C61C77">
        <w:rPr>
          <w:lang w:val="bg-BG"/>
        </w:rPr>
        <w:t xml:space="preserve"> №</w:t>
      </w:r>
      <w:r w:rsidRPr="00C61C77">
        <w:rPr>
          <w:lang w:val="en-US"/>
        </w:rPr>
        <w:t xml:space="preserve"> 12 са свързани с</w:t>
      </w:r>
      <w:r w:rsidR="007109BE" w:rsidRPr="00C61C77">
        <w:rPr>
          <w:lang w:val="bg-BG"/>
        </w:rPr>
        <w:t xml:space="preserve"> хармонизиране на подзаконовия нормативен акт с този от по-висока степен и с</w:t>
      </w:r>
      <w:r w:rsidRPr="00C61C77">
        <w:rPr>
          <w:lang w:val="en-US"/>
        </w:rPr>
        <w:t xml:space="preserve"> реализацията на по-големи финансови приходи</w:t>
      </w:r>
      <w:r w:rsidR="000A7354" w:rsidRPr="00C61C77">
        <w:rPr>
          <w:lang w:val="bg-BG"/>
        </w:rPr>
        <w:t>,</w:t>
      </w:r>
      <w:r w:rsidRPr="00C61C77">
        <w:rPr>
          <w:lang w:val="en-US"/>
        </w:rPr>
        <w:t xml:space="preserve"> като същевременно се осигури</w:t>
      </w:r>
      <w:r w:rsidR="002B6E83" w:rsidRPr="00C61C77">
        <w:rPr>
          <w:lang w:val="bg-BG"/>
        </w:rPr>
        <w:t xml:space="preserve"> адекват</w:t>
      </w:r>
      <w:r w:rsidR="00D34703" w:rsidRPr="00C61C77">
        <w:rPr>
          <w:lang w:val="bg-BG"/>
        </w:rPr>
        <w:t>ен отговор</w:t>
      </w:r>
      <w:r w:rsidR="002B6E83" w:rsidRPr="00C61C77">
        <w:rPr>
          <w:lang w:val="bg-BG"/>
        </w:rPr>
        <w:t xml:space="preserve"> на икономическите реалности и развитие на икономическите показатели, които пряко влияят върху цените на суровините и основните стоки и услуги, елемент от цената</w:t>
      </w:r>
      <w:r w:rsidR="005D5372" w:rsidRPr="00C61C77">
        <w:rPr>
          <w:lang w:val="bg-BG"/>
        </w:rPr>
        <w:t xml:space="preserve"> на </w:t>
      </w:r>
      <w:r w:rsidR="00721F30" w:rsidRPr="00C61C77">
        <w:rPr>
          <w:lang w:val="bg-BG"/>
        </w:rPr>
        <w:t>продукта и</w:t>
      </w:r>
      <w:r w:rsidR="005D5372" w:rsidRPr="00C61C77">
        <w:rPr>
          <w:lang w:val="bg-BG"/>
        </w:rPr>
        <w:t xml:space="preserve"> ус</w:t>
      </w:r>
      <w:r w:rsidR="00721F30" w:rsidRPr="00C61C77">
        <w:rPr>
          <w:lang w:val="bg-BG"/>
        </w:rPr>
        <w:t>лугата, които се предлагат.</w:t>
      </w:r>
    </w:p>
    <w:p w:rsidR="008E790B" w:rsidRPr="00C61C77" w:rsidRDefault="008E790B" w:rsidP="00F23103">
      <w:pPr>
        <w:spacing w:line="360" w:lineRule="auto"/>
        <w:ind w:left="284" w:firstLine="425"/>
        <w:jc w:val="both"/>
        <w:rPr>
          <w:b/>
          <w:lang w:val="en-US"/>
        </w:rPr>
      </w:pPr>
    </w:p>
    <w:p w:rsidR="00870621" w:rsidRPr="00C61C77" w:rsidRDefault="00870621" w:rsidP="008E790B">
      <w:pPr>
        <w:spacing w:line="276" w:lineRule="auto"/>
        <w:ind w:left="284" w:firstLine="425"/>
        <w:jc w:val="both"/>
        <w:rPr>
          <w:b/>
          <w:lang w:val="en-US"/>
        </w:rPr>
      </w:pPr>
      <w:r w:rsidRPr="00C61C77">
        <w:rPr>
          <w:b/>
          <w:lang w:val="en-US"/>
        </w:rPr>
        <w:t>5. Анализ за съответствие с правото на Европейския съюз:</w:t>
      </w:r>
    </w:p>
    <w:p w:rsidR="00F23103" w:rsidRPr="00C61C77" w:rsidRDefault="002B6E83" w:rsidP="008E790B">
      <w:pPr>
        <w:spacing w:line="276" w:lineRule="auto"/>
        <w:ind w:left="284" w:firstLine="425"/>
        <w:jc w:val="both"/>
        <w:rPr>
          <w:lang w:val="bg-BG"/>
        </w:rPr>
      </w:pPr>
      <w:r w:rsidRPr="00C61C77">
        <w:rPr>
          <w:lang w:val="en-US"/>
        </w:rPr>
        <w:t>Предлаганите</w:t>
      </w:r>
      <w:r w:rsidR="00870621" w:rsidRPr="00C61C77">
        <w:rPr>
          <w:lang w:val="en-US"/>
        </w:rPr>
        <w:t xml:space="preserve"> изменения и </w:t>
      </w:r>
      <w:r w:rsidR="00BD71B3" w:rsidRPr="00C61C77">
        <w:rPr>
          <w:lang w:val="en-US"/>
        </w:rPr>
        <w:t xml:space="preserve">допълнения </w:t>
      </w:r>
      <w:r w:rsidR="00870621" w:rsidRPr="00C61C77">
        <w:rPr>
          <w:lang w:val="en-US"/>
        </w:rPr>
        <w:t xml:space="preserve">на Наредба </w:t>
      </w:r>
      <w:r w:rsidR="00F23103" w:rsidRPr="00C61C77">
        <w:rPr>
          <w:lang w:val="bg-BG"/>
        </w:rPr>
        <w:t xml:space="preserve">№ </w:t>
      </w:r>
      <w:r w:rsidR="00870621" w:rsidRPr="00C61C77">
        <w:rPr>
          <w:lang w:val="en-US"/>
        </w:rPr>
        <w:t>12 са в пълно съответствие с европейското законодателство.</w:t>
      </w:r>
      <w:r w:rsidR="00C75427" w:rsidRPr="00C61C77">
        <w:rPr>
          <w:lang w:val="bg-BG"/>
        </w:rPr>
        <w:t xml:space="preserve"> </w:t>
      </w:r>
      <w:r w:rsidR="00952746" w:rsidRPr="00C61C77">
        <w:rPr>
          <w:lang w:val="bg-BG"/>
        </w:rPr>
        <w:t>Проектът е съобразен и с действащия към настоящия момент Закон за местните данъци и такси</w:t>
      </w:r>
      <w:r w:rsidR="008E790B" w:rsidRPr="00C61C77">
        <w:rPr>
          <w:lang w:val="bg-BG"/>
        </w:rPr>
        <w:t xml:space="preserve"> и със Закона за електронното управление</w:t>
      </w:r>
      <w:r w:rsidR="00952746" w:rsidRPr="00C61C77">
        <w:rPr>
          <w:lang w:val="bg-BG"/>
        </w:rPr>
        <w:t>.</w:t>
      </w:r>
      <w:r w:rsidR="00C75427" w:rsidRPr="00C61C77">
        <w:rPr>
          <w:lang w:val="bg-BG"/>
        </w:rPr>
        <w:t xml:space="preserve"> </w:t>
      </w:r>
    </w:p>
    <w:p w:rsidR="00C75427" w:rsidRPr="00C61C77" w:rsidRDefault="00952746" w:rsidP="008E790B">
      <w:pPr>
        <w:spacing w:line="276" w:lineRule="auto"/>
        <w:ind w:left="284" w:firstLine="425"/>
        <w:jc w:val="both"/>
        <w:rPr>
          <w:lang w:val="bg-BG"/>
        </w:rPr>
      </w:pPr>
      <w:r w:rsidRPr="00C61C77">
        <w:rPr>
          <w:lang w:val="bg-BG"/>
        </w:rPr>
        <w:t>Проектът на нормативн</w:t>
      </w:r>
      <w:r w:rsidR="008E790B" w:rsidRPr="00C61C77">
        <w:rPr>
          <w:lang w:val="bg-BG"/>
        </w:rPr>
        <w:t>ия</w:t>
      </w:r>
      <w:r w:rsidRPr="00C61C77">
        <w:rPr>
          <w:lang w:val="bg-BG"/>
        </w:rPr>
        <w:t xml:space="preserve"> акт е публикуван на официалната</w:t>
      </w:r>
      <w:r w:rsidR="00F23103" w:rsidRPr="00C61C77">
        <w:rPr>
          <w:lang w:val="bg-BG"/>
        </w:rPr>
        <w:t xml:space="preserve"> интернет</w:t>
      </w:r>
      <w:r w:rsidRPr="00C61C77">
        <w:rPr>
          <w:lang w:val="bg-BG"/>
        </w:rPr>
        <w:t xml:space="preserve"> страница на </w:t>
      </w:r>
      <w:r w:rsidR="00F61071" w:rsidRPr="00C61C77">
        <w:rPr>
          <w:lang w:val="bg-BG"/>
        </w:rPr>
        <w:t>О</w:t>
      </w:r>
      <w:r w:rsidRPr="00C61C77">
        <w:rPr>
          <w:lang w:val="bg-BG"/>
        </w:rPr>
        <w:t>бщина Самоков на www.samokov.bg н</w:t>
      </w:r>
      <w:r w:rsidR="00996BD1">
        <w:rPr>
          <w:lang w:val="bg-BG"/>
        </w:rPr>
        <w:t>а 20.03.20</w:t>
      </w:r>
      <w:bookmarkStart w:id="0" w:name="_GoBack"/>
      <w:bookmarkEnd w:id="0"/>
      <w:r w:rsidR="00721F30" w:rsidRPr="00C61C77">
        <w:rPr>
          <w:lang w:val="bg-BG"/>
        </w:rPr>
        <w:t>24</w:t>
      </w:r>
      <w:r w:rsidRPr="00C61C77">
        <w:rPr>
          <w:lang w:val="bg-BG"/>
        </w:rPr>
        <w:t xml:space="preserve"> година.</w:t>
      </w:r>
      <w:r w:rsidR="00C75427" w:rsidRPr="00C61C77">
        <w:t xml:space="preserve"> </w:t>
      </w:r>
      <w:r w:rsidR="00C75427" w:rsidRPr="00C61C77">
        <w:rPr>
          <w:lang w:val="bg-BG"/>
        </w:rPr>
        <w:t>Н</w:t>
      </w:r>
      <w:r w:rsidR="00C75427" w:rsidRPr="00C61C77">
        <w:t>а основание чл.</w:t>
      </w:r>
      <w:r w:rsidR="00F23103" w:rsidRPr="00C61C77">
        <w:rPr>
          <w:lang w:val="bg-BG"/>
        </w:rPr>
        <w:t xml:space="preserve"> </w:t>
      </w:r>
      <w:r w:rsidR="00C75427" w:rsidRPr="00C61C77">
        <w:t>26, ал.</w:t>
      </w:r>
      <w:r w:rsidR="00F23103" w:rsidRPr="00C61C77">
        <w:rPr>
          <w:lang w:val="bg-BG"/>
        </w:rPr>
        <w:t xml:space="preserve"> </w:t>
      </w:r>
      <w:r w:rsidR="00C75427" w:rsidRPr="00C61C77">
        <w:t>3 и ал.</w:t>
      </w:r>
      <w:r w:rsidR="00F23103" w:rsidRPr="00C61C77">
        <w:rPr>
          <w:lang w:val="bg-BG"/>
        </w:rPr>
        <w:t xml:space="preserve"> </w:t>
      </w:r>
      <w:r w:rsidR="00C75427" w:rsidRPr="00C61C77">
        <w:t>4 от З</w:t>
      </w:r>
      <w:r w:rsidR="00C75427" w:rsidRPr="00C61C77">
        <w:rPr>
          <w:lang w:val="bg-BG"/>
        </w:rPr>
        <w:t xml:space="preserve">акона за нормативните актове, </w:t>
      </w:r>
      <w:r w:rsidR="00C75427" w:rsidRPr="00C61C77">
        <w:t>писмени становища и мнения се приемат в 30- дневен срок, считан от датата на публикуване на предложението за изменение и допълнение на Наредба №</w:t>
      </w:r>
      <w:r w:rsidR="00F23103" w:rsidRPr="00C61C77">
        <w:rPr>
          <w:lang w:val="bg-BG"/>
        </w:rPr>
        <w:t xml:space="preserve"> </w:t>
      </w:r>
      <w:r w:rsidR="00C75427" w:rsidRPr="00C61C77">
        <w:t>1</w:t>
      </w:r>
      <w:r w:rsidR="007A389E" w:rsidRPr="00C61C77">
        <w:t>2</w:t>
      </w:r>
      <w:r w:rsidR="00C75427" w:rsidRPr="00C61C77">
        <w:t xml:space="preserve">, на </w:t>
      </w:r>
      <w:r w:rsidR="00F23103" w:rsidRPr="00C61C77">
        <w:rPr>
          <w:lang w:val="bg-BG"/>
        </w:rPr>
        <w:t>е-</w:t>
      </w:r>
      <w:r w:rsidR="00C75427" w:rsidRPr="00C61C77">
        <w:rPr>
          <w:lang w:val="en-US"/>
        </w:rPr>
        <w:t>mail</w:t>
      </w:r>
      <w:r w:rsidR="00C75427" w:rsidRPr="00C61C77">
        <w:t xml:space="preserve">: </w:t>
      </w:r>
      <w:r w:rsidR="00C75427" w:rsidRPr="00C61C77">
        <w:rPr>
          <w:lang w:val="en-US"/>
        </w:rPr>
        <w:t>samokov</w:t>
      </w:r>
      <w:r w:rsidR="00C75427" w:rsidRPr="00C61C77">
        <w:t>@</w:t>
      </w:r>
      <w:r w:rsidR="00C75427" w:rsidRPr="00C61C77">
        <w:rPr>
          <w:lang w:val="en-US"/>
        </w:rPr>
        <w:t>samokov.bg</w:t>
      </w:r>
      <w:r w:rsidR="00C75427" w:rsidRPr="00C61C77">
        <w:t xml:space="preserve">, както и в сградата на община Самоков на адрес: ул. </w:t>
      </w:r>
      <w:r w:rsidR="00721F30" w:rsidRPr="00C61C77">
        <w:t xml:space="preserve">„Македония” № 34 в гр. Самоков </w:t>
      </w:r>
      <w:r w:rsidR="00C75427" w:rsidRPr="00C61C77">
        <w:t>- Център за административно обслужване.</w:t>
      </w:r>
    </w:p>
    <w:p w:rsidR="00952746" w:rsidRPr="00C61C77" w:rsidRDefault="00952746" w:rsidP="008E790B">
      <w:pPr>
        <w:spacing w:line="276" w:lineRule="auto"/>
        <w:jc w:val="both"/>
        <w:rPr>
          <w:lang w:val="bg-BG"/>
        </w:rPr>
      </w:pPr>
    </w:p>
    <w:p w:rsidR="00952746" w:rsidRPr="00C61C77" w:rsidRDefault="00952746" w:rsidP="008E790B">
      <w:pPr>
        <w:spacing w:line="276" w:lineRule="auto"/>
        <w:ind w:left="284" w:firstLine="425"/>
        <w:jc w:val="both"/>
        <w:rPr>
          <w:lang w:val="bg-BG"/>
        </w:rPr>
      </w:pPr>
      <w:r w:rsidRPr="00C61C77">
        <w:rPr>
          <w:lang w:val="bg-BG"/>
        </w:rPr>
        <w:t>ПРАВНИ ОСНОВАНИЯ: чл. 21, ал. 1, т. 23 и ал. 2 от ЗМСМА, чл. 11, ал. 3, чл. 15, ал. 1, чл. 26 и чл. 28 ЗНА, чл. 76, ал. 3 и чл. 79 АПК,  във връзка с  чл. 3, ал.1 на Раздел I от  Приложение №</w:t>
      </w:r>
      <w:r w:rsidR="00F23103" w:rsidRPr="00C61C77">
        <w:rPr>
          <w:lang w:val="bg-BG"/>
        </w:rPr>
        <w:t xml:space="preserve"> </w:t>
      </w:r>
      <w:r w:rsidRPr="00C61C77">
        <w:rPr>
          <w:lang w:val="bg-BG"/>
        </w:rPr>
        <w:t>2 към Зак</w:t>
      </w:r>
      <w:r w:rsidR="00190B1E" w:rsidRPr="00C61C77">
        <w:rPr>
          <w:lang w:val="bg-BG"/>
        </w:rPr>
        <w:t>она за местните данъци и такси и във връзка с чл. 81 на Закона за местните данъци и такси</w:t>
      </w:r>
      <w:r w:rsidR="008E790B" w:rsidRPr="00C61C77">
        <w:rPr>
          <w:lang w:val="bg-BG"/>
        </w:rPr>
        <w:t xml:space="preserve"> и чл. 10а от Закона за електронното управление</w:t>
      </w:r>
      <w:r w:rsidR="00190B1E" w:rsidRPr="00C61C77">
        <w:rPr>
          <w:lang w:val="bg-BG"/>
        </w:rPr>
        <w:t>.</w:t>
      </w:r>
    </w:p>
    <w:p w:rsidR="00952746" w:rsidRPr="00952746" w:rsidRDefault="00952746" w:rsidP="008E790B">
      <w:pPr>
        <w:spacing w:line="276" w:lineRule="auto"/>
        <w:ind w:left="284" w:firstLine="425"/>
        <w:jc w:val="both"/>
        <w:rPr>
          <w:lang w:val="bg-BG"/>
        </w:rPr>
      </w:pPr>
      <w:r w:rsidRPr="00C61C77">
        <w:rPr>
          <w:lang w:val="bg-BG"/>
        </w:rPr>
        <w:t>ФАКТИЧЕСКИ ОСНОВАНИЯ: актуализиране и  прец</w:t>
      </w:r>
      <w:r w:rsidR="00F23103" w:rsidRPr="00C61C77">
        <w:rPr>
          <w:lang w:val="bg-BG"/>
        </w:rPr>
        <w:t>и</w:t>
      </w:r>
      <w:r w:rsidRPr="00C61C77">
        <w:rPr>
          <w:lang w:val="bg-BG"/>
        </w:rPr>
        <w:t xml:space="preserve">зиране на някои текстове в нормативната уредба и прилагането на измененията на </w:t>
      </w:r>
      <w:r w:rsidR="00F61071" w:rsidRPr="00C61C77">
        <w:rPr>
          <w:lang w:val="bg-BG"/>
        </w:rPr>
        <w:t>услугите, предоставяни от О</w:t>
      </w:r>
      <w:r w:rsidRPr="00C61C77">
        <w:rPr>
          <w:lang w:val="bg-BG"/>
        </w:rPr>
        <w:t>бщина Самоков, с оглед създаване на по-добри условия за задоволяване на нуждите на физически и юридически лица н</w:t>
      </w:r>
      <w:r w:rsidR="00F61071" w:rsidRPr="00C61C77">
        <w:rPr>
          <w:lang w:val="bg-BG"/>
        </w:rPr>
        <w:t>а територията на община Самоков.</w:t>
      </w:r>
      <w:r w:rsidRPr="00952746">
        <w:rPr>
          <w:lang w:val="bg-BG"/>
        </w:rPr>
        <w:t xml:space="preserve"> </w:t>
      </w:r>
    </w:p>
    <w:p w:rsidR="00952746" w:rsidRPr="00952746" w:rsidRDefault="00952746" w:rsidP="008E790B">
      <w:pPr>
        <w:spacing w:line="276" w:lineRule="auto"/>
        <w:ind w:left="284"/>
        <w:jc w:val="both"/>
        <w:rPr>
          <w:lang w:val="bg-BG"/>
        </w:rPr>
      </w:pPr>
    </w:p>
    <w:p w:rsidR="00952746" w:rsidRDefault="00952746" w:rsidP="008E790B">
      <w:pPr>
        <w:spacing w:line="276" w:lineRule="auto"/>
        <w:ind w:left="284" w:firstLine="436"/>
        <w:jc w:val="both"/>
        <w:rPr>
          <w:lang w:val="bg-BG"/>
        </w:rPr>
      </w:pPr>
      <w:r w:rsidRPr="00952746">
        <w:rPr>
          <w:lang w:val="bg-BG"/>
        </w:rPr>
        <w:t xml:space="preserve">Предвид гореизложеното и </w:t>
      </w:r>
      <w:r w:rsidR="003415F7">
        <w:rPr>
          <w:lang w:val="bg-BG"/>
        </w:rPr>
        <w:t xml:space="preserve">във </w:t>
      </w:r>
      <w:r w:rsidR="003415F7" w:rsidRPr="00F04304">
        <w:rPr>
          <w:lang w:val="bg-BG"/>
        </w:rPr>
        <w:t xml:space="preserve">връзка с </w:t>
      </w:r>
      <w:r w:rsidR="00BE5FB6">
        <w:rPr>
          <w:lang w:val="bg-BG"/>
        </w:rPr>
        <w:t xml:space="preserve">актуализиране </w:t>
      </w:r>
      <w:r w:rsidR="00190B1E">
        <w:rPr>
          <w:lang w:val="bg-BG"/>
        </w:rPr>
        <w:t>на текстовете в Наредба №</w:t>
      </w:r>
      <w:r w:rsidR="00F23103">
        <w:rPr>
          <w:lang w:val="bg-BG"/>
        </w:rPr>
        <w:t xml:space="preserve"> </w:t>
      </w:r>
      <w:r w:rsidR="00190B1E">
        <w:rPr>
          <w:lang w:val="bg-BG"/>
        </w:rPr>
        <w:t>12, актуализиране на</w:t>
      </w:r>
      <w:r w:rsidR="00BE5FB6">
        <w:rPr>
          <w:lang w:val="bg-BG"/>
        </w:rPr>
        <w:t xml:space="preserve"> ценовото и продуктово предлагане</w:t>
      </w:r>
      <w:r w:rsidR="00190B1E">
        <w:rPr>
          <w:lang w:val="bg-BG"/>
        </w:rPr>
        <w:t xml:space="preserve">, </w:t>
      </w:r>
      <w:r w:rsidR="003415F7">
        <w:rPr>
          <w:lang w:val="bg-BG"/>
        </w:rPr>
        <w:t xml:space="preserve">както и </w:t>
      </w:r>
      <w:r w:rsidRPr="00952746">
        <w:rPr>
          <w:lang w:val="bg-BG"/>
        </w:rPr>
        <w:t>на основание чл.21, ал.1, т.7 и ал.2 от ЗМСМА във връзка с чл.27, ал.4 и ал.5 от ЗМСМА</w:t>
      </w:r>
      <w:r w:rsidR="008E790B">
        <w:rPr>
          <w:lang w:val="bg-BG"/>
        </w:rPr>
        <w:t xml:space="preserve"> и чл. 10а от ЗУЕ</w:t>
      </w:r>
      <w:r w:rsidRPr="00952746">
        <w:rPr>
          <w:lang w:val="bg-BG"/>
        </w:rPr>
        <w:t xml:space="preserve"> предлагам да бъде взето следното</w:t>
      </w:r>
      <w:r w:rsidR="003415F7">
        <w:rPr>
          <w:lang w:val="bg-BG"/>
        </w:rPr>
        <w:t>:</w:t>
      </w:r>
    </w:p>
    <w:p w:rsidR="003415F7" w:rsidRDefault="001D1A43" w:rsidP="004E4769">
      <w:pPr>
        <w:spacing w:line="360" w:lineRule="auto"/>
        <w:ind w:left="284"/>
        <w:jc w:val="both"/>
        <w:rPr>
          <w:lang w:val="bg-BG"/>
        </w:rPr>
      </w:pPr>
      <w:r>
        <w:rPr>
          <w:lang w:val="bg-BG"/>
        </w:rPr>
        <w:lastRenderedPageBreak/>
        <w:t xml:space="preserve"> </w:t>
      </w:r>
    </w:p>
    <w:p w:rsidR="003415F7" w:rsidRPr="009A3D81" w:rsidRDefault="00CB1D05" w:rsidP="00FA29EC">
      <w:pPr>
        <w:spacing w:line="360" w:lineRule="auto"/>
        <w:ind w:left="8924"/>
        <w:jc w:val="both"/>
        <w:rPr>
          <w:b/>
          <w:lang w:val="bg-BG"/>
        </w:rPr>
      </w:pPr>
      <w:r w:rsidRPr="009A3D81">
        <w:rPr>
          <w:b/>
          <w:lang w:val="bg-BG"/>
        </w:rPr>
        <w:t>Проект!</w:t>
      </w:r>
    </w:p>
    <w:p w:rsidR="00215155" w:rsidRPr="00C61C77" w:rsidRDefault="009A3D81" w:rsidP="001649AC">
      <w:pPr>
        <w:spacing w:line="360" w:lineRule="auto"/>
        <w:ind w:left="284"/>
        <w:jc w:val="center"/>
        <w:rPr>
          <w:b/>
          <w:caps/>
          <w:sz w:val="28"/>
          <w:szCs w:val="32"/>
          <w:lang w:val="bg-BG"/>
        </w:rPr>
      </w:pPr>
      <w:r w:rsidRPr="00C61C77">
        <w:rPr>
          <w:b/>
          <w:caps/>
          <w:sz w:val="28"/>
          <w:szCs w:val="32"/>
          <w:lang w:val="bg-BG"/>
        </w:rPr>
        <w:t>Решение:</w:t>
      </w:r>
    </w:p>
    <w:p w:rsidR="005E78B8" w:rsidRPr="00C61C77" w:rsidRDefault="00FA29EC" w:rsidP="008E790B">
      <w:pPr>
        <w:spacing w:line="276" w:lineRule="auto"/>
        <w:ind w:firstLine="567"/>
        <w:jc w:val="both"/>
        <w:rPr>
          <w:lang w:val="bg-BG"/>
        </w:rPr>
      </w:pPr>
      <w:r w:rsidRPr="00C61C77">
        <w:rPr>
          <w:lang w:val="bg-BG"/>
        </w:rPr>
        <w:t>Общински с</w:t>
      </w:r>
      <w:r w:rsidR="00CB1D05" w:rsidRPr="00C61C77">
        <w:rPr>
          <w:lang w:val="bg-BG"/>
        </w:rPr>
        <w:t>ъвет</w:t>
      </w:r>
      <w:r w:rsidRPr="00C61C77">
        <w:rPr>
          <w:lang w:val="bg-BG"/>
        </w:rPr>
        <w:t xml:space="preserve"> </w:t>
      </w:r>
      <w:r w:rsidR="00CB1D05" w:rsidRPr="00C61C77">
        <w:rPr>
          <w:lang w:val="bg-BG"/>
        </w:rPr>
        <w:t>-</w:t>
      </w:r>
      <w:r w:rsidRPr="00C61C77">
        <w:rPr>
          <w:lang w:val="bg-BG"/>
        </w:rPr>
        <w:t xml:space="preserve"> </w:t>
      </w:r>
      <w:r w:rsidR="00CB1D05" w:rsidRPr="00C61C77">
        <w:rPr>
          <w:lang w:val="bg-BG"/>
        </w:rPr>
        <w:t xml:space="preserve">Самоков </w:t>
      </w:r>
      <w:r w:rsidR="005E78B8" w:rsidRPr="00C61C77">
        <w:rPr>
          <w:lang w:val="bg-BG"/>
        </w:rPr>
        <w:t>утвърждава следните промени в Наредба № 12 за определяне размера на общинските такси и цени на услуги на Община Самоков:</w:t>
      </w:r>
    </w:p>
    <w:p w:rsidR="008E790B" w:rsidRPr="00C61C77" w:rsidRDefault="008E790B" w:rsidP="008E790B">
      <w:pPr>
        <w:spacing w:line="276" w:lineRule="auto"/>
        <w:ind w:firstLine="142"/>
        <w:jc w:val="both"/>
        <w:rPr>
          <w:lang w:val="bg-BG"/>
        </w:rPr>
      </w:pPr>
      <w:r w:rsidRPr="00C61C77">
        <w:rPr>
          <w:b/>
          <w:lang w:val="bg-BG"/>
        </w:rPr>
        <w:t>§ 1.</w:t>
      </w:r>
      <w:r w:rsidRPr="00C61C77">
        <w:rPr>
          <w:lang w:val="bg-BG"/>
        </w:rPr>
        <w:t xml:space="preserve"> Приема се нов член 3, ал. 3 със следното съдържание:</w:t>
      </w:r>
    </w:p>
    <w:p w:rsidR="008E790B" w:rsidRPr="00C61C77" w:rsidRDefault="008E790B" w:rsidP="008E790B">
      <w:pPr>
        <w:spacing w:line="276" w:lineRule="auto"/>
        <w:ind w:firstLine="142"/>
        <w:jc w:val="both"/>
        <w:rPr>
          <w:lang w:val="bg-BG"/>
        </w:rPr>
      </w:pPr>
      <w:r w:rsidRPr="00C61C77">
        <w:rPr>
          <w:lang w:val="bg-BG"/>
        </w:rPr>
        <w:t>„Чл. 3, ал. 3. При електронно заявени, заплатени, изпълнени и получени административни услуги, дължимата се такса, определена по реда на тази наредба се намалява с десет на сто, като намалението не може да надвишава двадесет лева“.</w:t>
      </w:r>
    </w:p>
    <w:p w:rsidR="008E790B" w:rsidRPr="00C61C77" w:rsidRDefault="008E790B" w:rsidP="008E790B">
      <w:pPr>
        <w:spacing w:line="276" w:lineRule="auto"/>
        <w:ind w:firstLine="142"/>
        <w:jc w:val="both"/>
        <w:rPr>
          <w:b/>
          <w:lang w:val="bg-BG"/>
        </w:rPr>
      </w:pPr>
    </w:p>
    <w:p w:rsidR="007A389E" w:rsidRPr="008E790B" w:rsidRDefault="008E790B" w:rsidP="008E790B">
      <w:pPr>
        <w:spacing w:line="276" w:lineRule="auto"/>
        <w:ind w:firstLine="142"/>
        <w:jc w:val="both"/>
        <w:rPr>
          <w:b/>
          <w:lang w:val="en-US"/>
        </w:rPr>
      </w:pPr>
      <w:r w:rsidRPr="00C61C77">
        <w:rPr>
          <w:b/>
          <w:lang w:val="bg-BG"/>
        </w:rPr>
        <w:t xml:space="preserve">§ 2. </w:t>
      </w:r>
      <w:r w:rsidR="005E78B8" w:rsidRPr="00C61C77">
        <w:rPr>
          <w:b/>
          <w:lang w:val="bg-BG"/>
        </w:rPr>
        <w:t>Променя</w:t>
      </w:r>
      <w:r w:rsidR="00FA29EC" w:rsidRPr="00C61C77">
        <w:rPr>
          <w:b/>
          <w:lang w:val="bg-BG"/>
        </w:rPr>
        <w:t xml:space="preserve"> </w:t>
      </w:r>
      <w:r w:rsidR="00721F30" w:rsidRPr="00C61C77">
        <w:rPr>
          <w:b/>
          <w:lang w:val="bg-BG"/>
        </w:rPr>
        <w:t>Глава</w:t>
      </w:r>
      <w:r w:rsidR="00721F30" w:rsidRPr="008E790B">
        <w:rPr>
          <w:b/>
          <w:lang w:val="bg-BG"/>
        </w:rPr>
        <w:t xml:space="preserve"> Трета, </w:t>
      </w:r>
      <w:r w:rsidR="00721F30" w:rsidRPr="008E790B">
        <w:rPr>
          <w:b/>
        </w:rPr>
        <w:t>т</w:t>
      </w:r>
      <w:r w:rsidR="008C1A9E" w:rsidRPr="008E790B">
        <w:rPr>
          <w:b/>
          <w:lang w:val="bg-BG"/>
        </w:rPr>
        <w:t>.</w:t>
      </w:r>
      <w:r w:rsidR="00721F30" w:rsidRPr="008E790B">
        <w:rPr>
          <w:b/>
        </w:rPr>
        <w:t xml:space="preserve"> </w:t>
      </w:r>
      <w:r w:rsidR="00721F30" w:rsidRPr="008E790B">
        <w:rPr>
          <w:b/>
          <w:lang w:val="bg-BG"/>
        </w:rPr>
        <w:t>32.1</w:t>
      </w:r>
      <w:r w:rsidR="005E78B8" w:rsidRPr="008E790B">
        <w:rPr>
          <w:b/>
        </w:rPr>
        <w:t>,</w:t>
      </w:r>
      <w:r w:rsidR="006E4303" w:rsidRPr="008E790B">
        <w:rPr>
          <w:b/>
          <w:lang w:val="bg-BG"/>
        </w:rPr>
        <w:t xml:space="preserve"> както следва:</w:t>
      </w:r>
      <w:r w:rsidR="00190B1E" w:rsidRPr="008E790B">
        <w:rPr>
          <w:b/>
          <w:lang w:val="bg-BG"/>
        </w:rPr>
        <w:t xml:space="preserve"> </w:t>
      </w:r>
    </w:p>
    <w:p w:rsidR="003415F7" w:rsidRPr="008E790B" w:rsidRDefault="008C1A9E" w:rsidP="008E790B">
      <w:pPr>
        <w:spacing w:line="276" w:lineRule="auto"/>
        <w:ind w:firstLine="142"/>
        <w:rPr>
          <w:b/>
          <w:sz w:val="26"/>
          <w:szCs w:val="26"/>
          <w:lang w:val="bg-BG"/>
        </w:rPr>
      </w:pPr>
      <w:r w:rsidRPr="008E790B">
        <w:rPr>
          <w:b/>
          <w:sz w:val="26"/>
          <w:szCs w:val="26"/>
          <w:lang w:val="bg-BG"/>
        </w:rPr>
        <w:t xml:space="preserve">   </w:t>
      </w:r>
      <w:r w:rsidR="003415F7" w:rsidRPr="008E790B">
        <w:rPr>
          <w:b/>
          <w:sz w:val="26"/>
          <w:szCs w:val="26"/>
          <w:lang w:val="bg-BG"/>
        </w:rPr>
        <w:t>БИЛО:</w:t>
      </w:r>
    </w:p>
    <w:tbl>
      <w:tblPr>
        <w:tblW w:w="10206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10030"/>
        <w:gridCol w:w="176"/>
      </w:tblGrid>
      <w:tr w:rsidR="006E4303" w:rsidRPr="006708F5" w:rsidTr="008E790B">
        <w:tc>
          <w:tcPr>
            <w:tcW w:w="10206" w:type="dxa"/>
            <w:gridSpan w:val="2"/>
          </w:tcPr>
          <w:p w:rsidR="00E42147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„</w:t>
            </w:r>
            <w:r w:rsidR="006E4303" w:rsidRPr="006708F5">
              <w:rPr>
                <w:lang w:val="bg-BG"/>
              </w:rPr>
              <w:t>т. 3</w:t>
            </w:r>
            <w:r w:rsidR="00E42147">
              <w:rPr>
                <w:lang w:val="bg-BG"/>
              </w:rPr>
              <w:t>2.1.8.3.</w:t>
            </w:r>
          </w:p>
          <w:p w:rsidR="00E42147" w:rsidRDefault="006E4303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 w:rsidRPr="006708F5">
              <w:rPr>
                <w:lang w:val="bg-BG"/>
              </w:rPr>
              <w:t xml:space="preserve"> /изм. </w:t>
            </w:r>
            <w:r w:rsidR="00E42147">
              <w:rPr>
                <w:lang w:val="bg-BG"/>
              </w:rPr>
              <w:t>с Решение № 31/17.12.2015</w:t>
            </w:r>
            <w:r w:rsidRPr="006708F5">
              <w:rPr>
                <w:lang w:val="bg-BG"/>
              </w:rPr>
              <w:t>г.</w:t>
            </w:r>
            <w:r w:rsidR="00E42147">
              <w:rPr>
                <w:lang w:val="bg-BG"/>
              </w:rPr>
              <w:t>,</w:t>
            </w:r>
            <w:r w:rsidR="008C079A">
              <w:rPr>
                <w:lang w:val="bg-BG"/>
              </w:rPr>
              <w:t xml:space="preserve"> </w:t>
            </w:r>
            <w:r w:rsidR="00E42147">
              <w:rPr>
                <w:lang w:val="bg-BG"/>
              </w:rPr>
              <w:t xml:space="preserve">изм с Решение № 124/13.02.2020 г., </w:t>
            </w:r>
            <w:r w:rsidR="008C079A">
              <w:rPr>
                <w:lang w:val="bg-BG"/>
              </w:rPr>
              <w:t xml:space="preserve">изм с Решение № </w:t>
            </w:r>
            <w:r w:rsidR="00E42147">
              <w:rPr>
                <w:lang w:val="bg-BG"/>
              </w:rPr>
              <w:t>1222/24.02.2022 г.,</w:t>
            </w:r>
            <w:r w:rsidR="008C079A">
              <w:rPr>
                <w:lang w:val="bg-BG"/>
              </w:rPr>
              <w:t xml:space="preserve"> </w:t>
            </w:r>
            <w:r w:rsidR="00E42147">
              <w:rPr>
                <w:lang w:val="bg-BG"/>
              </w:rPr>
              <w:t>изм. с Решение №1747/20.12.2022 г./</w:t>
            </w:r>
          </w:p>
          <w:p w:rsidR="00E42147" w:rsidRDefault="00E42147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Помощни зали:</w:t>
            </w:r>
          </w:p>
          <w:p w:rsidR="00E42147" w:rsidRDefault="00E42147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-детско-юношески отбори , танцови и други общински формации</w:t>
            </w:r>
          </w:p>
          <w:p w:rsidR="00E42147" w:rsidRDefault="00E42147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10.00 лв. на час с ДДС при заетост на залата до 26 часа месечно</w:t>
            </w:r>
          </w:p>
          <w:p w:rsidR="00E42147" w:rsidRDefault="00E42147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8.00 лв. на час с ДДС при заетост на залата от 26 до 60 часа месечно</w:t>
            </w:r>
          </w:p>
          <w:p w:rsidR="00E42147" w:rsidRDefault="00E42147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6.00 лв. на час с ДДС при заетост на залата на 60 часа месечно</w:t>
            </w:r>
          </w:p>
          <w:p w:rsidR="006E4303" w:rsidRPr="006708F5" w:rsidRDefault="006E4303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jc w:val="center"/>
              <w:rPr>
                <w:b/>
                <w:sz w:val="32"/>
                <w:szCs w:val="32"/>
                <w:lang w:val="bg-BG"/>
              </w:rPr>
            </w:pPr>
          </w:p>
          <w:p w:rsidR="006E4303" w:rsidRPr="008E790B" w:rsidRDefault="006E4303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b/>
                <w:sz w:val="26"/>
                <w:szCs w:val="26"/>
                <w:lang w:val="bg-BG"/>
              </w:rPr>
            </w:pPr>
            <w:r w:rsidRPr="008E790B">
              <w:rPr>
                <w:b/>
                <w:sz w:val="26"/>
                <w:szCs w:val="26"/>
                <w:lang w:val="bg-BG"/>
              </w:rPr>
              <w:t>СТАВА:</w:t>
            </w:r>
          </w:p>
          <w:p w:rsidR="001566A7" w:rsidRDefault="001566A7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„</w:t>
            </w:r>
            <w:r w:rsidRPr="006708F5">
              <w:rPr>
                <w:lang w:val="bg-BG"/>
              </w:rPr>
              <w:t>т. 3</w:t>
            </w:r>
            <w:r>
              <w:rPr>
                <w:lang w:val="bg-BG"/>
              </w:rPr>
              <w:t>2.1.8.3.</w:t>
            </w:r>
          </w:p>
          <w:p w:rsidR="001566A7" w:rsidRDefault="001566A7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 w:rsidRPr="006708F5">
              <w:rPr>
                <w:lang w:val="bg-BG"/>
              </w:rPr>
              <w:t xml:space="preserve"> /изм. </w:t>
            </w:r>
            <w:r>
              <w:rPr>
                <w:lang w:val="bg-BG"/>
              </w:rPr>
              <w:t>с Решение № 31/17.12.2015</w:t>
            </w:r>
            <w:r w:rsidRPr="006708F5">
              <w:rPr>
                <w:lang w:val="bg-BG"/>
              </w:rPr>
              <w:t>г.</w:t>
            </w:r>
            <w:r>
              <w:rPr>
                <w:lang w:val="bg-BG"/>
              </w:rPr>
              <w:t>,</w:t>
            </w:r>
            <w:r w:rsidR="008C079A">
              <w:rPr>
                <w:lang w:val="bg-BG"/>
              </w:rPr>
              <w:t xml:space="preserve"> </w:t>
            </w:r>
            <w:r>
              <w:rPr>
                <w:lang w:val="bg-BG"/>
              </w:rPr>
              <w:t>изм с Решение № 124/13.02.2020 г., изм с Решение № 1222/24.02.2022 г.,</w:t>
            </w:r>
            <w:r w:rsidR="008C079A">
              <w:rPr>
                <w:lang w:val="bg-BG"/>
              </w:rPr>
              <w:t xml:space="preserve"> </w:t>
            </w:r>
            <w:r>
              <w:rPr>
                <w:lang w:val="bg-BG"/>
              </w:rPr>
              <w:t>изм. с Решение №1747/20.12.2022 г./</w:t>
            </w:r>
          </w:p>
          <w:p w:rsidR="001566A7" w:rsidRDefault="001566A7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Помощни зали:</w:t>
            </w:r>
          </w:p>
          <w:p w:rsidR="001566A7" w:rsidRDefault="001566A7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-детско-юношески отбори , танцови и други общински формации</w:t>
            </w:r>
          </w:p>
          <w:p w:rsidR="001566A7" w:rsidRPr="008E790B" w:rsidRDefault="008E790B" w:rsidP="008E790B">
            <w:pPr>
              <w:pStyle w:val="a6"/>
              <w:numPr>
                <w:ilvl w:val="0"/>
                <w:numId w:val="46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 w:rsidRPr="008E790B">
              <w:rPr>
                <w:lang w:val="bg-BG"/>
              </w:rPr>
              <w:t>в. на час с ДДС.</w:t>
            </w:r>
          </w:p>
          <w:p w:rsidR="008E790B" w:rsidRDefault="008E790B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</w:p>
          <w:p w:rsidR="008C1A9E" w:rsidRPr="008C1A9E" w:rsidRDefault="008E790B" w:rsidP="008E790B">
            <w:pPr>
              <w:pStyle w:val="a6"/>
              <w:spacing w:line="276" w:lineRule="auto"/>
              <w:ind w:left="142"/>
              <w:jc w:val="both"/>
              <w:rPr>
                <w:b/>
                <w:lang w:val="en-US"/>
              </w:rPr>
            </w:pPr>
            <w:r>
              <w:rPr>
                <w:b/>
                <w:lang w:val="bg-BG"/>
              </w:rPr>
              <w:t xml:space="preserve">§ 3. </w:t>
            </w:r>
            <w:r w:rsidR="008C1A9E" w:rsidRPr="005E78B8">
              <w:rPr>
                <w:b/>
                <w:lang w:val="bg-BG"/>
              </w:rPr>
              <w:t xml:space="preserve">Променя </w:t>
            </w:r>
            <w:r w:rsidR="008C1A9E" w:rsidRPr="00721F30">
              <w:rPr>
                <w:b/>
                <w:lang w:val="bg-BG"/>
              </w:rPr>
              <w:t xml:space="preserve">Глава Трета, </w:t>
            </w:r>
            <w:r w:rsidR="008C1A9E" w:rsidRPr="00721F30">
              <w:rPr>
                <w:b/>
              </w:rPr>
              <w:t>т</w:t>
            </w:r>
            <w:r w:rsidR="008C1A9E">
              <w:rPr>
                <w:b/>
                <w:lang w:val="bg-BG"/>
              </w:rPr>
              <w:t>.</w:t>
            </w:r>
            <w:r w:rsidR="008C1A9E" w:rsidRPr="00721F30">
              <w:rPr>
                <w:b/>
              </w:rPr>
              <w:t xml:space="preserve"> </w:t>
            </w:r>
            <w:r w:rsidR="008C1A9E">
              <w:rPr>
                <w:b/>
                <w:lang w:val="bg-BG"/>
              </w:rPr>
              <w:t>34</w:t>
            </w:r>
            <w:r w:rsidR="008C1A9E" w:rsidRPr="005E78B8">
              <w:rPr>
                <w:b/>
              </w:rPr>
              <w:t>,</w:t>
            </w:r>
            <w:r w:rsidR="008C1A9E" w:rsidRPr="005E78B8">
              <w:rPr>
                <w:b/>
                <w:lang w:val="bg-BG"/>
              </w:rPr>
              <w:t xml:space="preserve"> както следва: </w:t>
            </w:r>
          </w:p>
          <w:p w:rsidR="008C1A9E" w:rsidRPr="008E790B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b/>
                <w:sz w:val="26"/>
                <w:szCs w:val="26"/>
                <w:lang w:val="bg-BG"/>
              </w:rPr>
            </w:pPr>
            <w:r w:rsidRPr="008E790B">
              <w:rPr>
                <w:b/>
                <w:sz w:val="26"/>
                <w:szCs w:val="26"/>
                <w:lang w:val="bg-BG"/>
              </w:rPr>
              <w:t>БИЛО:</w:t>
            </w:r>
          </w:p>
          <w:p w:rsidR="008C1A9E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 w:rsidRPr="008C079A">
              <w:rPr>
                <w:lang w:val="bg-BG"/>
              </w:rPr>
              <w:t>„</w:t>
            </w:r>
            <w:r>
              <w:rPr>
                <w:lang w:val="bg-BG"/>
              </w:rPr>
              <w:t xml:space="preserve"> т. 34 /изм. с Решение №1222/24.02.2022 г./</w:t>
            </w:r>
          </w:p>
          <w:p w:rsidR="008C1A9E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Такса за ползване на фитнес в Многофункционална спортно-атрактивна зала „Самоков“</w:t>
            </w:r>
          </w:p>
          <w:p w:rsidR="008C1A9E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 xml:space="preserve"> - 5.00 лв. / ден с ДДС, 25.00 лв. / месец с ДДС за деца и ученици до 18 г.</w:t>
            </w:r>
          </w:p>
          <w:p w:rsidR="008C1A9E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 xml:space="preserve"> - 30.00 лв. / месец с ДДС за възрастни</w:t>
            </w:r>
          </w:p>
          <w:p w:rsidR="008C1A9E" w:rsidRPr="00111E02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</w:p>
          <w:p w:rsidR="008C1A9E" w:rsidRPr="008E790B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b/>
                <w:sz w:val="26"/>
                <w:szCs w:val="26"/>
                <w:lang w:val="bg-BG"/>
              </w:rPr>
            </w:pPr>
            <w:r w:rsidRPr="008E790B">
              <w:rPr>
                <w:b/>
                <w:sz w:val="26"/>
                <w:szCs w:val="26"/>
                <w:lang w:val="bg-BG"/>
              </w:rPr>
              <w:t>СТАВА:</w:t>
            </w:r>
          </w:p>
          <w:p w:rsidR="008C1A9E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 w:rsidRPr="008C079A">
              <w:rPr>
                <w:lang w:val="bg-BG"/>
              </w:rPr>
              <w:t>„</w:t>
            </w:r>
            <w:r>
              <w:rPr>
                <w:lang w:val="bg-BG"/>
              </w:rPr>
              <w:t xml:space="preserve"> т. 34 /изм. с Решение №1222/24.02.2022 г./</w:t>
            </w:r>
          </w:p>
          <w:p w:rsidR="008C1A9E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Такса за ползване на фитнес в Многофункционална спортно-атрактивна зала „Самоков“</w:t>
            </w:r>
          </w:p>
          <w:p w:rsidR="008C1A9E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 xml:space="preserve">- деца и ученици до 18 г. - 6.00 лв. / ден </w:t>
            </w:r>
          </w:p>
          <w:p w:rsidR="008C1A9E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- деца и ученици до 18 г. - 30.00 лв. /</w:t>
            </w:r>
            <w:r w:rsidR="001955A1">
              <w:rPr>
                <w:lang w:val="bg-BG"/>
              </w:rPr>
              <w:t xml:space="preserve"> месец</w:t>
            </w:r>
          </w:p>
          <w:p w:rsidR="008C1A9E" w:rsidRDefault="008C1A9E" w:rsidP="008E790B">
            <w:pPr>
              <w:tabs>
                <w:tab w:val="center" w:pos="4703"/>
                <w:tab w:val="right" w:pos="9406"/>
              </w:tabs>
              <w:spacing w:line="276" w:lineRule="auto"/>
              <w:ind w:firstLine="142"/>
              <w:rPr>
                <w:lang w:val="bg-BG"/>
              </w:rPr>
            </w:pPr>
            <w:r>
              <w:rPr>
                <w:lang w:val="bg-BG"/>
              </w:rPr>
              <w:t>- възрастни</w:t>
            </w:r>
            <w:r w:rsidR="001955A1">
              <w:rPr>
                <w:lang w:val="bg-BG"/>
              </w:rPr>
              <w:t xml:space="preserve"> – 35.00 лв. / месец</w:t>
            </w:r>
          </w:p>
          <w:p w:rsidR="008C1A9E" w:rsidRDefault="008C1A9E" w:rsidP="008E790B">
            <w:pPr>
              <w:pStyle w:val="a6"/>
              <w:tabs>
                <w:tab w:val="center" w:pos="4703"/>
                <w:tab w:val="right" w:pos="9406"/>
              </w:tabs>
              <w:spacing w:line="276" w:lineRule="auto"/>
              <w:ind w:left="0" w:firstLine="142"/>
              <w:rPr>
                <w:b/>
                <w:lang w:val="bg-BG"/>
              </w:rPr>
            </w:pPr>
          </w:p>
          <w:p w:rsidR="005E78B8" w:rsidRPr="005E78B8" w:rsidRDefault="008E790B" w:rsidP="008E790B">
            <w:pPr>
              <w:pStyle w:val="a6"/>
              <w:tabs>
                <w:tab w:val="center" w:pos="4703"/>
                <w:tab w:val="right" w:pos="9406"/>
              </w:tabs>
              <w:spacing w:line="276" w:lineRule="auto"/>
              <w:ind w:left="142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§ 4. </w:t>
            </w:r>
            <w:r w:rsidR="005E78B8" w:rsidRPr="005E78B8">
              <w:rPr>
                <w:b/>
                <w:lang w:val="bg-BG"/>
              </w:rPr>
              <w:t xml:space="preserve">Променя т. </w:t>
            </w:r>
            <w:r w:rsidR="00030BF0">
              <w:rPr>
                <w:b/>
                <w:lang w:val="bg-BG"/>
              </w:rPr>
              <w:t>38 Такса за ползване на басейн</w:t>
            </w:r>
            <w:r w:rsidR="005E78B8" w:rsidRPr="005E78B8">
              <w:rPr>
                <w:b/>
                <w:lang w:val="bg-BG"/>
              </w:rPr>
              <w:t xml:space="preserve"> от Списъка на допълнителните видове услуги и цени за тях към Глава Трета на Наредба № 12, както следва:</w:t>
            </w:r>
          </w:p>
        </w:tc>
      </w:tr>
      <w:tr w:rsidR="005B0F38" w:rsidRPr="006708F5" w:rsidTr="008E790B">
        <w:trPr>
          <w:gridAfter w:val="1"/>
          <w:wAfter w:w="176" w:type="dxa"/>
        </w:trPr>
        <w:tc>
          <w:tcPr>
            <w:tcW w:w="10030" w:type="dxa"/>
          </w:tcPr>
          <w:p w:rsidR="008E790B" w:rsidRDefault="008E790B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26"/>
                <w:szCs w:val="26"/>
                <w:lang w:val="bg-BG"/>
              </w:rPr>
            </w:pPr>
          </w:p>
          <w:p w:rsidR="005E78B8" w:rsidRPr="008E790B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26"/>
                <w:szCs w:val="26"/>
                <w:lang w:val="bg-BG"/>
              </w:rPr>
            </w:pPr>
            <w:r w:rsidRPr="008E790B">
              <w:rPr>
                <w:b/>
                <w:sz w:val="26"/>
                <w:szCs w:val="26"/>
                <w:lang w:val="bg-BG"/>
              </w:rPr>
              <w:t>БИЛО:</w:t>
            </w:r>
          </w:p>
          <w:p w:rsidR="00030BF0" w:rsidRDefault="00030BF0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 w:rsidRPr="008C079A">
              <w:rPr>
                <w:lang w:val="bg-BG"/>
              </w:rPr>
              <w:t>„</w:t>
            </w:r>
            <w:r w:rsidR="008C079A">
              <w:rPr>
                <w:lang w:val="bg-BG"/>
              </w:rPr>
              <w:t xml:space="preserve"> т. 38 /приета с Решение №1186/25.02.2010 г., изм. с Решение №31/17.12.2015 г., изм. с Решение № 805/23.03.2017 г/, изм. с Решение №1095/28.10.2021 г./</w:t>
            </w:r>
          </w:p>
          <w:p w:rsidR="008C079A" w:rsidRDefault="008C079A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басейн:</w:t>
            </w:r>
          </w:p>
          <w:p w:rsidR="008C079A" w:rsidRDefault="008C079A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Възрастни – </w:t>
            </w:r>
            <w:r w:rsidR="00FF5917">
              <w:rPr>
                <w:lang w:val="bg-BG"/>
              </w:rPr>
              <w:t>.</w:t>
            </w:r>
            <w:r>
              <w:rPr>
                <w:lang w:val="bg-BG"/>
              </w:rPr>
              <w:t>6</w:t>
            </w:r>
            <w:r w:rsidR="00FF5917">
              <w:rPr>
                <w:lang w:val="bg-BG"/>
              </w:rPr>
              <w:t>.00</w:t>
            </w:r>
            <w:r>
              <w:rPr>
                <w:lang w:val="bg-BG"/>
              </w:rPr>
              <w:t xml:space="preserve"> лв. / посещение</w:t>
            </w:r>
          </w:p>
          <w:p w:rsidR="008C079A" w:rsidRDefault="008C079A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Ученици и пенсионери – 4</w:t>
            </w:r>
            <w:r w:rsidR="00FF5917">
              <w:rPr>
                <w:lang w:val="bg-BG"/>
              </w:rPr>
              <w:t>.00</w:t>
            </w:r>
            <w:r>
              <w:rPr>
                <w:lang w:val="bg-BG"/>
              </w:rPr>
              <w:t xml:space="preserve"> лв. / посещение</w:t>
            </w:r>
          </w:p>
          <w:p w:rsidR="008C079A" w:rsidRDefault="008C079A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Деца до 7 год. – 3</w:t>
            </w:r>
            <w:r w:rsidR="00FF5917">
              <w:rPr>
                <w:lang w:val="bg-BG"/>
              </w:rPr>
              <w:t>.00</w:t>
            </w:r>
            <w:r>
              <w:rPr>
                <w:lang w:val="bg-BG"/>
              </w:rPr>
              <w:t xml:space="preserve"> лв. / посещение</w:t>
            </w:r>
          </w:p>
          <w:p w:rsidR="008C079A" w:rsidRDefault="008C079A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Организирани ученически групи  - 2.50 лв. / посещение</w:t>
            </w:r>
          </w:p>
          <w:p w:rsidR="008C079A" w:rsidRDefault="00111E02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Месечна карта </w:t>
            </w:r>
            <w:r w:rsidR="00FF5917">
              <w:rPr>
                <w:lang w:val="bg-BG"/>
              </w:rPr>
              <w:t xml:space="preserve">за басейн </w:t>
            </w:r>
            <w:r>
              <w:rPr>
                <w:lang w:val="bg-BG"/>
              </w:rPr>
              <w:t>за възрастни  - 45.00 лв.</w:t>
            </w:r>
          </w:p>
          <w:p w:rsidR="00111E02" w:rsidRDefault="00111E02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Месечна карта за </w:t>
            </w:r>
            <w:r w:rsidR="00FF5917">
              <w:rPr>
                <w:lang w:val="bg-BG"/>
              </w:rPr>
              <w:t xml:space="preserve">басейн за </w:t>
            </w:r>
            <w:r>
              <w:rPr>
                <w:lang w:val="bg-BG"/>
              </w:rPr>
              <w:t>ученици и пенсионери – 30.00 лв.</w:t>
            </w:r>
          </w:p>
          <w:p w:rsid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сауна – 8.00 лв. / посещение</w:t>
            </w:r>
          </w:p>
          <w:p w:rsid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парна баня – 8.00 лв. / посещение</w:t>
            </w:r>
          </w:p>
          <w:p w:rsid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джакузи – 8.00 лв. / посещение</w:t>
            </w:r>
          </w:p>
          <w:p w:rsid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фитнес – 6.00 лв. / посещение</w:t>
            </w:r>
          </w:p>
          <w:p w:rsidR="00FF5917" w:rsidRDefault="00FF5917" w:rsidP="008E790B">
            <w:pPr>
              <w:pStyle w:val="a6"/>
              <w:tabs>
                <w:tab w:val="center" w:pos="4703"/>
                <w:tab w:val="right" w:pos="9406"/>
              </w:tabs>
              <w:spacing w:line="276" w:lineRule="auto"/>
              <w:ind w:left="720"/>
              <w:rPr>
                <w:lang w:val="bg-BG"/>
              </w:rPr>
            </w:pPr>
            <w:r>
              <w:rPr>
                <w:lang w:val="bg-BG"/>
              </w:rPr>
              <w:t>Карти за услуги:</w:t>
            </w:r>
          </w:p>
          <w:p w:rsidR="00FF5917" w:rsidRP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Карта за фитнес – 35.00 лв. / месец</w:t>
            </w:r>
          </w:p>
          <w:p w:rsidR="00111E02" w:rsidRPr="00111E02" w:rsidRDefault="00111E02" w:rsidP="008E790B">
            <w:pPr>
              <w:tabs>
                <w:tab w:val="center" w:pos="4703"/>
                <w:tab w:val="right" w:pos="9406"/>
              </w:tabs>
              <w:spacing w:line="276" w:lineRule="auto"/>
              <w:ind w:left="360"/>
              <w:rPr>
                <w:lang w:val="bg-BG"/>
              </w:rPr>
            </w:pPr>
          </w:p>
          <w:p w:rsidR="00111E02" w:rsidRPr="008E790B" w:rsidRDefault="00111E02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26"/>
                <w:szCs w:val="26"/>
                <w:lang w:val="bg-BG"/>
              </w:rPr>
            </w:pPr>
            <w:r w:rsidRPr="008E790B">
              <w:rPr>
                <w:b/>
                <w:sz w:val="26"/>
                <w:szCs w:val="26"/>
                <w:lang w:val="bg-BG"/>
              </w:rPr>
              <w:t>СТАВА:</w:t>
            </w:r>
          </w:p>
          <w:p w:rsidR="00111E02" w:rsidRDefault="00111E02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 w:rsidRPr="008C079A">
              <w:rPr>
                <w:lang w:val="bg-BG"/>
              </w:rPr>
              <w:t>„</w:t>
            </w:r>
            <w:r>
              <w:rPr>
                <w:lang w:val="bg-BG"/>
              </w:rPr>
              <w:t xml:space="preserve"> т. 38 /приета с Решение №1186/25.02.2010 г., изм. с Решение №31/17.12.2015 г., изм. с Решение № 805/23.03.2017 г/, изм. с Решение №1095/28.10.2021 г./</w:t>
            </w:r>
          </w:p>
          <w:p w:rsidR="00111E02" w:rsidRDefault="00111E02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басейн:</w:t>
            </w:r>
          </w:p>
          <w:p w:rsidR="00111E02" w:rsidRDefault="00111E02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Възрастни – 8</w:t>
            </w:r>
            <w:r w:rsidR="00FF5917">
              <w:rPr>
                <w:lang w:val="bg-BG"/>
              </w:rPr>
              <w:t>.00</w:t>
            </w:r>
            <w:r>
              <w:rPr>
                <w:lang w:val="bg-BG"/>
              </w:rPr>
              <w:t xml:space="preserve"> лв. / посещение</w:t>
            </w:r>
          </w:p>
          <w:p w:rsidR="00111E02" w:rsidRDefault="00111E02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Ученици и пенсионери – </w:t>
            </w:r>
            <w:r w:rsidR="00615CFC">
              <w:rPr>
                <w:lang w:val="en-US"/>
              </w:rPr>
              <w:t>6</w:t>
            </w:r>
            <w:r w:rsidR="00FF5917">
              <w:rPr>
                <w:lang w:val="bg-BG"/>
              </w:rPr>
              <w:t>.00</w:t>
            </w:r>
            <w:r>
              <w:rPr>
                <w:lang w:val="bg-BG"/>
              </w:rPr>
              <w:t xml:space="preserve"> лв. / посещение</w:t>
            </w:r>
          </w:p>
          <w:p w:rsidR="00111E02" w:rsidRDefault="00111E02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Деца до 7 год. – 4</w:t>
            </w:r>
            <w:r w:rsidR="00FF5917">
              <w:rPr>
                <w:lang w:val="bg-BG"/>
              </w:rPr>
              <w:t>.00</w:t>
            </w:r>
            <w:r>
              <w:rPr>
                <w:lang w:val="bg-BG"/>
              </w:rPr>
              <w:t xml:space="preserve"> лв. / посещение</w:t>
            </w:r>
          </w:p>
          <w:p w:rsidR="00111E02" w:rsidRDefault="00111E02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Организирани ученически групи  - 3.00 лв. / посещение</w:t>
            </w:r>
          </w:p>
          <w:p w:rsidR="00111E02" w:rsidRDefault="00111E02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Месечна карта</w:t>
            </w:r>
            <w:r w:rsidR="00FF5917">
              <w:rPr>
                <w:lang w:val="bg-BG"/>
              </w:rPr>
              <w:t xml:space="preserve"> за басейн</w:t>
            </w:r>
            <w:r>
              <w:rPr>
                <w:lang w:val="bg-BG"/>
              </w:rPr>
              <w:t xml:space="preserve"> за възрастни  - 55.00 лв.</w:t>
            </w:r>
          </w:p>
          <w:p w:rsidR="00111E02" w:rsidRDefault="00111E02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Месечна карта за</w:t>
            </w:r>
            <w:r w:rsidR="00FF5917">
              <w:rPr>
                <w:lang w:val="bg-BG"/>
              </w:rPr>
              <w:t xml:space="preserve"> басейн за</w:t>
            </w:r>
            <w:r>
              <w:rPr>
                <w:lang w:val="bg-BG"/>
              </w:rPr>
              <w:t xml:space="preserve"> ученици и пенсионери – 40.00 лв.</w:t>
            </w:r>
          </w:p>
          <w:p w:rsid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сауна – 10.00 лв. / посещение</w:t>
            </w:r>
          </w:p>
          <w:p w:rsid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парна баня – 10.00 лв. / посещение</w:t>
            </w:r>
          </w:p>
          <w:p w:rsid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джакузи – 10.00 лв. / посещение</w:t>
            </w:r>
          </w:p>
          <w:p w:rsid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Такса за ползване на фитнес – 8.00 лв. / посещение</w:t>
            </w:r>
          </w:p>
          <w:p w:rsidR="00FF5917" w:rsidRDefault="00FF5917" w:rsidP="008E790B">
            <w:pPr>
              <w:pStyle w:val="a6"/>
              <w:tabs>
                <w:tab w:val="center" w:pos="4703"/>
                <w:tab w:val="right" w:pos="9406"/>
              </w:tabs>
              <w:spacing w:line="276" w:lineRule="auto"/>
              <w:ind w:left="720"/>
              <w:rPr>
                <w:lang w:val="bg-BG"/>
              </w:rPr>
            </w:pPr>
            <w:r>
              <w:rPr>
                <w:lang w:val="bg-BG"/>
              </w:rPr>
              <w:t>Карти за услуги:</w:t>
            </w:r>
          </w:p>
          <w:p w:rsidR="00FF5917" w:rsidRP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Карта за фитнес – 45.00 лв. / месец</w:t>
            </w:r>
          </w:p>
          <w:p w:rsidR="00FF5917" w:rsidRDefault="00FF5917" w:rsidP="008E790B">
            <w:pPr>
              <w:pStyle w:val="a6"/>
              <w:numPr>
                <w:ilvl w:val="0"/>
                <w:numId w:val="42"/>
              </w:num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</w:p>
          <w:p w:rsidR="00030BF0" w:rsidRDefault="00030BF0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32"/>
                <w:szCs w:val="32"/>
                <w:lang w:val="bg-BG"/>
              </w:rPr>
            </w:pPr>
          </w:p>
          <w:p w:rsidR="005056F4" w:rsidRPr="008E790B" w:rsidRDefault="008E790B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lang w:val="bg-BG"/>
              </w:rPr>
              <w:t xml:space="preserve">§ 5. </w:t>
            </w:r>
            <w:r w:rsidR="005056F4" w:rsidRPr="008E790B">
              <w:rPr>
                <w:b/>
                <w:lang w:val="bg-BG"/>
              </w:rPr>
              <w:t>Променя т. 41 от Списъка на допълнителните видове услуги и цени за тях към Глава Трета на Наредба № 12, както следва:</w:t>
            </w:r>
          </w:p>
          <w:p w:rsidR="005056F4" w:rsidRPr="008E790B" w:rsidRDefault="005056F4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26"/>
                <w:szCs w:val="26"/>
                <w:lang w:val="bg-BG"/>
              </w:rPr>
            </w:pPr>
            <w:r w:rsidRPr="008E790B">
              <w:rPr>
                <w:b/>
                <w:sz w:val="26"/>
                <w:szCs w:val="26"/>
                <w:lang w:val="bg-BG"/>
              </w:rPr>
              <w:t>БИЛО:</w:t>
            </w:r>
          </w:p>
          <w:p w:rsidR="005B0F38" w:rsidRPr="006708F5" w:rsidRDefault="005056F4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  <w:rPr>
                <w:lang w:val="bg-BG"/>
              </w:rPr>
            </w:pPr>
            <w:r w:rsidRPr="005056F4">
              <w:rPr>
                <w:lang w:val="bg-BG"/>
              </w:rPr>
              <w:t xml:space="preserve">„т. 41 </w:t>
            </w:r>
            <w:r>
              <w:rPr>
                <w:lang w:val="bg-BG"/>
              </w:rPr>
              <w:t>с Решение №33/22.12.2011 г., изм. с Решение №1395/26.05.2022 г./</w:t>
            </w:r>
          </w:p>
          <w:p w:rsidR="005E78B8" w:rsidRPr="006708F5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 w:rsidRPr="006708F5">
              <w:t>1.За организирани групи от ученици от Община Самоков   /вход и наем за кънки</w:t>
            </w:r>
            <w:r w:rsidRPr="006708F5">
              <w:rPr>
                <w:b/>
              </w:rPr>
              <w:t>/</w:t>
            </w:r>
            <w:r w:rsidR="005056F4">
              <w:t xml:space="preserve"> – </w:t>
            </w:r>
            <w:r w:rsidR="00FF5917">
              <w:rPr>
                <w:lang w:val="bg-BG"/>
              </w:rPr>
              <w:t>2</w:t>
            </w:r>
            <w:r w:rsidR="00FF5917">
              <w:t>.5</w:t>
            </w:r>
            <w:r w:rsidRPr="006708F5">
              <w:t>0 лв.</w:t>
            </w:r>
          </w:p>
          <w:p w:rsidR="005E78B8" w:rsidRPr="006708F5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  <w:rPr>
                <w:b/>
              </w:rPr>
            </w:pPr>
            <w:r w:rsidRPr="006708F5">
              <w:t>2.За организирани групи от ученици от други общини /вход и наем за кънки</w:t>
            </w:r>
            <w:r w:rsidRPr="006708F5">
              <w:rPr>
                <w:b/>
              </w:rPr>
              <w:t xml:space="preserve">/ </w:t>
            </w:r>
            <w:r w:rsidR="00FF5917">
              <w:t xml:space="preserve"> – 3.5</w:t>
            </w:r>
            <w:r w:rsidRPr="006708F5">
              <w:t>0 лв.</w:t>
            </w:r>
          </w:p>
          <w:p w:rsidR="005E78B8" w:rsidRPr="006708F5" w:rsidRDefault="005056F4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>
              <w:t xml:space="preserve">3.Вход за възрастни – </w:t>
            </w:r>
            <w:r w:rsidR="00FF5917">
              <w:rPr>
                <w:lang w:val="bg-BG"/>
              </w:rPr>
              <w:t>4</w:t>
            </w:r>
            <w:r w:rsidR="00FF5917">
              <w:t>.5</w:t>
            </w:r>
            <w:r w:rsidR="005E78B8" w:rsidRPr="006708F5">
              <w:t>0 лв.</w:t>
            </w:r>
          </w:p>
          <w:p w:rsidR="005E78B8" w:rsidRPr="006708F5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 w:rsidRPr="006708F5">
              <w:t xml:space="preserve">4.Вход за деца и учащи се до 19 год. – </w:t>
            </w:r>
            <w:r w:rsidR="00FF5917">
              <w:rPr>
                <w:lang w:val="bg-BG"/>
              </w:rPr>
              <w:t>3.</w:t>
            </w:r>
            <w:r w:rsidRPr="006708F5">
              <w:t xml:space="preserve">00 лв.   </w:t>
            </w:r>
          </w:p>
          <w:p w:rsidR="005E78B8" w:rsidRPr="006708F5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 w:rsidRPr="006708F5">
              <w:t xml:space="preserve">5.Наем на кънки за деца и учащи се до </w:t>
            </w:r>
            <w:smartTag w:uri="urn:schemas-microsoft-com:office:smarttags" w:element="metricconverter">
              <w:smartTagPr>
                <w:attr w:name="ProductID" w:val="19 г"/>
              </w:smartTagPr>
              <w:r w:rsidRPr="006708F5">
                <w:t>19 г</w:t>
              </w:r>
            </w:smartTag>
            <w:r w:rsidR="00FF5917">
              <w:t>. – 3.0</w:t>
            </w:r>
            <w:r w:rsidRPr="006708F5">
              <w:t>0 лв</w:t>
            </w:r>
            <w:r w:rsidRPr="006708F5">
              <w:rPr>
                <w:b/>
              </w:rPr>
              <w:t>.</w:t>
            </w:r>
          </w:p>
          <w:p w:rsidR="005E78B8" w:rsidRPr="006708F5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 w:rsidRPr="006708F5">
              <w:t xml:space="preserve">6.Наем на кънки за възрастни </w:t>
            </w:r>
            <w:r w:rsidR="00FF5917">
              <w:t>–</w:t>
            </w:r>
            <w:r w:rsidRPr="006708F5">
              <w:t xml:space="preserve"> </w:t>
            </w:r>
            <w:r w:rsidR="00FF5917">
              <w:rPr>
                <w:lang w:val="bg-BG"/>
              </w:rPr>
              <w:t>3.</w:t>
            </w:r>
            <w:r w:rsidR="00FF5917">
              <w:t>5</w:t>
            </w:r>
            <w:r w:rsidRPr="006708F5">
              <w:t>0 лв.</w:t>
            </w:r>
          </w:p>
          <w:p w:rsidR="005B0F38" w:rsidRPr="006708F5" w:rsidRDefault="005B0F38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  <w:rPr>
                <w:lang w:val="bg-BG"/>
              </w:rPr>
            </w:pPr>
          </w:p>
          <w:p w:rsidR="005056F4" w:rsidRPr="008E790B" w:rsidRDefault="005056F4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26"/>
                <w:szCs w:val="26"/>
                <w:lang w:val="bg-BG"/>
              </w:rPr>
            </w:pPr>
            <w:r w:rsidRPr="008E790B">
              <w:rPr>
                <w:b/>
                <w:sz w:val="26"/>
                <w:szCs w:val="26"/>
                <w:lang w:val="bg-BG"/>
              </w:rPr>
              <w:t>СТАВА:</w:t>
            </w:r>
          </w:p>
          <w:p w:rsidR="00FF5917" w:rsidRPr="006708F5" w:rsidRDefault="00FF5917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  <w:rPr>
                <w:lang w:val="bg-BG"/>
              </w:rPr>
            </w:pPr>
            <w:r w:rsidRPr="005056F4">
              <w:rPr>
                <w:lang w:val="bg-BG"/>
              </w:rPr>
              <w:t xml:space="preserve">„т. 41 </w:t>
            </w:r>
            <w:r>
              <w:rPr>
                <w:lang w:val="bg-BG"/>
              </w:rPr>
              <w:t>с Решение №33/22.12.2011 г., изм. с Решение №1395/26.05.2022 г./</w:t>
            </w:r>
          </w:p>
          <w:p w:rsidR="00FF5917" w:rsidRPr="006708F5" w:rsidRDefault="00FF5917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 w:rsidRPr="006708F5">
              <w:t>1.За организирани групи от ученици от Община Самоков   /вход и наем за кънки</w:t>
            </w:r>
            <w:r w:rsidRPr="006708F5">
              <w:rPr>
                <w:b/>
              </w:rPr>
              <w:t>/</w:t>
            </w:r>
            <w:r>
              <w:t xml:space="preserve"> – </w:t>
            </w:r>
            <w:r>
              <w:rPr>
                <w:lang w:val="bg-BG"/>
              </w:rPr>
              <w:t>3</w:t>
            </w:r>
            <w:r>
              <w:t>.0</w:t>
            </w:r>
            <w:r w:rsidRPr="006708F5">
              <w:t>0 лв.</w:t>
            </w:r>
          </w:p>
          <w:p w:rsidR="00FF5917" w:rsidRPr="006708F5" w:rsidRDefault="00FF5917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  <w:rPr>
                <w:b/>
              </w:rPr>
            </w:pPr>
            <w:r w:rsidRPr="006708F5">
              <w:t>2.За организирани групи от ученици от други общини /вход и наем за кънки</w:t>
            </w:r>
            <w:r w:rsidRPr="006708F5">
              <w:rPr>
                <w:b/>
              </w:rPr>
              <w:t xml:space="preserve">/ </w:t>
            </w:r>
            <w:r>
              <w:t xml:space="preserve"> – 5.0</w:t>
            </w:r>
            <w:r w:rsidRPr="006708F5">
              <w:t>0 лв.</w:t>
            </w:r>
          </w:p>
          <w:p w:rsidR="00FF5917" w:rsidRPr="006708F5" w:rsidRDefault="00FF5917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>
              <w:t>3.Вход за възрастни – 6.0</w:t>
            </w:r>
            <w:r w:rsidRPr="006708F5">
              <w:t>0 лв.</w:t>
            </w:r>
          </w:p>
          <w:p w:rsidR="00FF5917" w:rsidRPr="006708F5" w:rsidRDefault="00FF5917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 w:rsidRPr="006708F5">
              <w:t xml:space="preserve">4.Вход за деца и учащи се до 19 год. – </w:t>
            </w:r>
            <w:r>
              <w:rPr>
                <w:lang w:val="bg-BG"/>
              </w:rPr>
              <w:t>4</w:t>
            </w:r>
            <w:r>
              <w:t>.</w:t>
            </w:r>
            <w:r w:rsidRPr="006708F5">
              <w:t xml:space="preserve">00 лв.   </w:t>
            </w:r>
          </w:p>
          <w:p w:rsidR="00FF5917" w:rsidRPr="006708F5" w:rsidRDefault="00FF5917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 w:rsidRPr="006708F5">
              <w:t xml:space="preserve">5.Наем на кънки за деца и учащи се до </w:t>
            </w:r>
            <w:smartTag w:uri="urn:schemas-microsoft-com:office:smarttags" w:element="metricconverter">
              <w:smartTagPr>
                <w:attr w:name="ProductID" w:val="19 г"/>
              </w:smartTagPr>
              <w:r w:rsidRPr="006708F5">
                <w:t>19 г</w:t>
              </w:r>
            </w:smartTag>
            <w:r>
              <w:t>. – 4.</w:t>
            </w:r>
            <w:r w:rsidRPr="006708F5">
              <w:t>00 лв</w:t>
            </w:r>
            <w:r w:rsidRPr="006708F5">
              <w:rPr>
                <w:b/>
              </w:rPr>
              <w:t>.</w:t>
            </w:r>
          </w:p>
          <w:p w:rsidR="00FF5917" w:rsidRPr="006708F5" w:rsidRDefault="00FF5917" w:rsidP="008E790B">
            <w:pPr>
              <w:tabs>
                <w:tab w:val="center" w:pos="4703"/>
                <w:tab w:val="right" w:pos="9406"/>
              </w:tabs>
              <w:spacing w:line="276" w:lineRule="auto"/>
              <w:jc w:val="both"/>
            </w:pPr>
            <w:r w:rsidRPr="006708F5">
              <w:t xml:space="preserve">6.Наем на кънки за възрастни </w:t>
            </w:r>
            <w:r>
              <w:t>–</w:t>
            </w:r>
            <w:r w:rsidRPr="006708F5">
              <w:t xml:space="preserve"> </w:t>
            </w:r>
            <w:r>
              <w:rPr>
                <w:lang w:val="bg-BG"/>
              </w:rPr>
              <w:t>5</w:t>
            </w:r>
            <w:r>
              <w:t>.0</w:t>
            </w:r>
            <w:r w:rsidRPr="006708F5">
              <w:t>0 лв.</w:t>
            </w:r>
          </w:p>
          <w:p w:rsidR="005B0F38" w:rsidRPr="006708F5" w:rsidRDefault="005B0F38" w:rsidP="008E790B">
            <w:pPr>
              <w:spacing w:line="276" w:lineRule="auto"/>
              <w:ind w:left="8924"/>
              <w:jc w:val="right"/>
              <w:rPr>
                <w:lang w:val="bg-BG"/>
              </w:rPr>
            </w:pPr>
          </w:p>
          <w:p w:rsidR="005B0F38" w:rsidRPr="008E790B" w:rsidRDefault="008E790B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lang w:val="bg-BG"/>
              </w:rPr>
              <w:t xml:space="preserve">§6. </w:t>
            </w:r>
            <w:r w:rsidR="005E78B8" w:rsidRPr="008E790B">
              <w:rPr>
                <w:b/>
                <w:lang w:val="bg-BG"/>
              </w:rPr>
              <w:t>Променя т. 42 от Списъка на допълнителните видове услуги и цени за тях към Глава Трета на Наредба № 12</w:t>
            </w:r>
            <w:r w:rsidR="009A3D81" w:rsidRPr="008E790B">
              <w:rPr>
                <w:b/>
                <w:lang w:val="bg-BG"/>
              </w:rPr>
              <w:t>, както следва:</w:t>
            </w:r>
          </w:p>
          <w:p w:rsidR="005E78B8" w:rsidRPr="008E790B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26"/>
                <w:szCs w:val="26"/>
                <w:lang w:val="bg-BG"/>
              </w:rPr>
            </w:pPr>
            <w:r w:rsidRPr="008E790B">
              <w:rPr>
                <w:b/>
                <w:sz w:val="26"/>
                <w:szCs w:val="26"/>
                <w:lang w:val="bg-BG"/>
              </w:rPr>
              <w:t>БИЛО:</w:t>
            </w:r>
          </w:p>
          <w:p w:rsidR="005E78B8" w:rsidRPr="00FA2222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32"/>
                <w:szCs w:val="32"/>
                <w:lang w:val="bg-BG"/>
              </w:rPr>
            </w:pPr>
            <w:r w:rsidRPr="00FA2222">
              <w:rPr>
                <w:lang w:val="bg-BG"/>
              </w:rPr>
              <w:t xml:space="preserve">„ </w:t>
            </w:r>
            <w:r w:rsidRPr="00FA2222">
              <w:t>т.42 /изм.с Решение №1003/12.09.2013г., изм. с Решение № 31/17.12.2015г., изм.Решение № 573/27.10.2016г., изм.с Решение № 1339/22.03.2018г.</w:t>
            </w:r>
            <w:r w:rsidR="00FA2222">
              <w:rPr>
                <w:lang w:val="bg-BG"/>
              </w:rPr>
              <w:t>, изм. с Решение №1996/23.05.2019 г., изм. с Решение №1095/28.10.2021 г., изм. с Решение №1395/26.05.2022 г.</w:t>
            </w:r>
            <w:r w:rsidRPr="00FA2222">
              <w:t>/</w:t>
            </w:r>
          </w:p>
          <w:p w:rsidR="005E78B8" w:rsidRPr="006708F5" w:rsidRDefault="005E78B8" w:rsidP="008E790B">
            <w:pPr>
              <w:spacing w:line="276" w:lineRule="auto"/>
              <w:jc w:val="both"/>
              <w:rPr>
                <w:lang w:val="ru-RU"/>
              </w:rPr>
            </w:pPr>
            <w:r w:rsidRPr="006708F5">
              <w:t>Цени за хотелско настаняване в общински хотел „Арена”:</w:t>
            </w:r>
            <w:r w:rsidRPr="006708F5">
              <w:tab/>
            </w:r>
            <w:r w:rsidRPr="006708F5">
              <w:tab/>
            </w:r>
          </w:p>
          <w:p w:rsidR="00FA2222" w:rsidRDefault="005E78B8" w:rsidP="008E790B">
            <w:pPr>
              <w:pStyle w:val="a6"/>
              <w:numPr>
                <w:ilvl w:val="0"/>
                <w:numId w:val="38"/>
              </w:numPr>
              <w:spacing w:line="276" w:lineRule="auto"/>
              <w:jc w:val="both"/>
            </w:pPr>
            <w:r w:rsidRPr="006708F5">
              <w:t>Индивидуално хотелско настаняване - нощувка със закуска:</w:t>
            </w:r>
          </w:p>
          <w:tbl>
            <w:tblPr>
              <w:tblpPr w:leftFromText="141" w:rightFromText="141" w:vertAnchor="text" w:horzAnchor="margin" w:tblpY="454"/>
              <w:tblOverlap w:val="never"/>
              <w:tblW w:w="9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89"/>
              <w:gridCol w:w="2531"/>
              <w:gridCol w:w="3922"/>
            </w:tblGrid>
            <w:tr w:rsidR="00FA2222" w:rsidRPr="00182ABD" w:rsidTr="006F6465">
              <w:trPr>
                <w:trHeight w:val="549"/>
              </w:trPr>
              <w:tc>
                <w:tcPr>
                  <w:tcW w:w="26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pStyle w:val="aa"/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2ABD">
                    <w:rPr>
                      <w:rFonts w:ascii="Times New Roman" w:hAnsi="Times New Roman"/>
                      <w:sz w:val="28"/>
                      <w:szCs w:val="28"/>
                    </w:rPr>
                    <w:t>Настаняване</w:t>
                  </w:r>
                </w:p>
                <w:p w:rsidR="00FA2222" w:rsidRPr="00182ABD" w:rsidRDefault="00FA2222" w:rsidP="008E790B">
                  <w:pPr>
                    <w:pStyle w:val="aa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82ABD">
                    <w:rPr>
                      <w:rFonts w:ascii="Times New Roman" w:hAnsi="Times New Roman"/>
                      <w:sz w:val="28"/>
                      <w:szCs w:val="28"/>
                    </w:rPr>
                    <w:t>ВВ</w:t>
                  </w:r>
                </w:p>
              </w:tc>
              <w:tc>
                <w:tcPr>
                  <w:tcW w:w="64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caps/>
                      <w:sz w:val="28"/>
                      <w:szCs w:val="28"/>
                      <w:lang w:val="bg-BG"/>
                    </w:rPr>
                  </w:pPr>
                  <w:r w:rsidRPr="00182ABD">
                    <w:rPr>
                      <w:caps/>
                      <w:sz w:val="28"/>
                      <w:szCs w:val="28"/>
                      <w:lang w:val="bg-BG"/>
                    </w:rPr>
                    <w:t>период</w:t>
                  </w:r>
                </w:p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caps/>
                      <w:sz w:val="28"/>
                      <w:szCs w:val="28"/>
                      <w:lang w:val="bg-BG"/>
                    </w:rPr>
                  </w:pPr>
                  <w:r w:rsidRPr="00182ABD">
                    <w:rPr>
                      <w:caps/>
                      <w:sz w:val="28"/>
                      <w:szCs w:val="28"/>
                      <w:lang w:val="bg-BG"/>
                    </w:rPr>
                    <w:t>ЦЕНИ</w:t>
                  </w:r>
                </w:p>
              </w:tc>
            </w:tr>
            <w:tr w:rsidR="00FA2222" w:rsidRPr="00182ABD" w:rsidTr="006F6465">
              <w:trPr>
                <w:trHeight w:val="549"/>
              </w:trPr>
              <w:tc>
                <w:tcPr>
                  <w:tcW w:w="26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2222" w:rsidRPr="00182ABD" w:rsidRDefault="00FA2222" w:rsidP="008E790B">
                  <w:pPr>
                    <w:spacing w:line="276" w:lineRule="auto"/>
                  </w:pPr>
                </w:p>
              </w:tc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t>03/01-27/12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t>28/12-02/01</w:t>
                  </w:r>
                </w:p>
              </w:tc>
            </w:tr>
            <w:tr w:rsidR="00FA2222" w:rsidRPr="00182ABD" w:rsidTr="006F6465">
              <w:trPr>
                <w:trHeight w:val="727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</w:rPr>
                  </w:pPr>
                  <w:r w:rsidRPr="00182ABD">
                    <w:rPr>
                      <w:rFonts w:ascii="Times New Roman" w:hAnsi="Times New Roman"/>
                    </w:rPr>
                    <w:t>Двойна стая</w:t>
                  </w:r>
                </w:p>
                <w:p w:rsidR="00FA2222" w:rsidRPr="00182ABD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  <w:lang w:val="en-US"/>
                    </w:rPr>
                  </w:pPr>
                  <w:r w:rsidRPr="00182ABD">
                    <w:rPr>
                      <w:rFonts w:ascii="Times New Roman" w:hAnsi="Times New Roman"/>
                    </w:rPr>
                    <w:t>(цена за 2 възрастни)</w:t>
                  </w:r>
                </w:p>
              </w:tc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rPr>
                      <w:lang w:val="en-US"/>
                    </w:rPr>
                    <w:t>92</w:t>
                  </w:r>
                  <w:r w:rsidRPr="00182ABD">
                    <w:t>.00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t>132.00</w:t>
                  </w:r>
                </w:p>
              </w:tc>
            </w:tr>
            <w:tr w:rsidR="00FA2222" w:rsidRPr="00182ABD" w:rsidTr="006F6465">
              <w:trPr>
                <w:trHeight w:val="735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</w:rPr>
                  </w:pPr>
                  <w:r w:rsidRPr="00182ABD">
                    <w:rPr>
                      <w:rFonts w:ascii="Times New Roman" w:hAnsi="Times New Roman"/>
                    </w:rPr>
                    <w:t>Единична стая</w:t>
                  </w:r>
                </w:p>
              </w:tc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rPr>
                      <w:lang w:val="en-US"/>
                    </w:rPr>
                    <w:t>64</w:t>
                  </w:r>
                  <w:r w:rsidRPr="00182ABD">
                    <w:t>.00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t>92.00</w:t>
                  </w:r>
                </w:p>
              </w:tc>
            </w:tr>
            <w:tr w:rsidR="00FA2222" w:rsidRPr="00182ABD" w:rsidTr="006F6465">
              <w:trPr>
                <w:trHeight w:val="743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</w:rPr>
                  </w:pPr>
                  <w:r w:rsidRPr="00182ABD">
                    <w:rPr>
                      <w:rFonts w:ascii="Times New Roman" w:hAnsi="Times New Roman"/>
                    </w:rPr>
                    <w:t>Апартамент</w:t>
                  </w:r>
                  <w:r w:rsidRPr="00182ABD">
                    <w:rPr>
                      <w:rFonts w:ascii="Times New Roman" w:hAnsi="Times New Roman"/>
                    </w:rPr>
                    <w:tab/>
                    <w:t xml:space="preserve">        </w:t>
                  </w:r>
                  <w:r w:rsidRPr="00182ABD">
                    <w:rPr>
                      <w:rFonts w:ascii="Times New Roman" w:hAnsi="Times New Roman"/>
                    </w:rPr>
                    <w:br/>
                    <w:t>(цена за 2 възрастни)</w:t>
                  </w:r>
                </w:p>
              </w:tc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rPr>
                      <w:lang w:val="en-US"/>
                    </w:rPr>
                    <w:t>100</w:t>
                  </w:r>
                  <w:r w:rsidRPr="00182ABD">
                    <w:t>.00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t>154.00</w:t>
                  </w:r>
                </w:p>
              </w:tc>
            </w:tr>
            <w:tr w:rsidR="00FA2222" w:rsidRPr="006708F5" w:rsidTr="006F6465">
              <w:trPr>
                <w:trHeight w:val="743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  <w:lang w:val="en-US"/>
                    </w:rPr>
                  </w:pPr>
                  <w:r w:rsidRPr="00182ABD">
                    <w:rPr>
                      <w:rFonts w:ascii="Times New Roman" w:hAnsi="Times New Roman"/>
                    </w:rPr>
                    <w:t>Апартамент</w:t>
                  </w:r>
                  <w:r w:rsidRPr="00182ABD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r w:rsidRPr="00182ABD">
                    <w:rPr>
                      <w:rFonts w:ascii="Times New Roman" w:hAnsi="Times New Roman"/>
                    </w:rPr>
                    <w:t>двустаен</w:t>
                  </w:r>
                </w:p>
                <w:p w:rsidR="00FA2222" w:rsidRPr="00182ABD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</w:rPr>
                  </w:pPr>
                  <w:r w:rsidRPr="00182ABD">
                    <w:rPr>
                      <w:rFonts w:ascii="Times New Roman" w:hAnsi="Times New Roman"/>
                    </w:rPr>
                    <w:t>(цена за 2 възрастни)</w:t>
                  </w:r>
                </w:p>
              </w:tc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182ABD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t>115.00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182ABD">
                    <w:t>165.00</w:t>
                  </w:r>
                </w:p>
              </w:tc>
            </w:tr>
          </w:tbl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FA2222" w:rsidRDefault="00FA2222" w:rsidP="008E790B">
            <w:pPr>
              <w:spacing w:line="276" w:lineRule="auto"/>
              <w:jc w:val="both"/>
            </w:pPr>
          </w:p>
          <w:p w:rsidR="005B0F38" w:rsidRPr="008E790B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26"/>
                <w:szCs w:val="26"/>
                <w:lang w:val="ru-RU"/>
              </w:rPr>
            </w:pPr>
            <w:r w:rsidRPr="008E790B">
              <w:rPr>
                <w:b/>
                <w:sz w:val="26"/>
                <w:szCs w:val="26"/>
                <w:lang w:val="ru-RU"/>
              </w:rPr>
              <w:t>СТАВА:</w:t>
            </w:r>
          </w:p>
          <w:p w:rsidR="00FA2222" w:rsidRPr="00FA2222" w:rsidRDefault="005E78B8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b/>
                <w:sz w:val="32"/>
                <w:szCs w:val="32"/>
                <w:lang w:val="bg-BG"/>
              </w:rPr>
            </w:pPr>
            <w:r w:rsidRPr="00FA2222">
              <w:rPr>
                <w:lang w:val="bg-BG"/>
              </w:rPr>
              <w:t>„</w:t>
            </w:r>
            <w:r w:rsidRPr="00FA2222">
              <w:t>т.42</w:t>
            </w:r>
            <w:r w:rsidR="00FA2222" w:rsidRPr="00FA2222">
              <w:t xml:space="preserve"> /изм.с Решение №1003/12.09.2013г., изм. с Решение № 31/17.12.2015г., изм.Решение № 573/27.10.2016г., изм.с Решение № 1339/22.03.2018г.</w:t>
            </w:r>
            <w:r w:rsidR="00FA2222">
              <w:rPr>
                <w:lang w:val="bg-BG"/>
              </w:rPr>
              <w:t>, изм. с Решение №1996/23.05.2019 г., изм. с Решение №1095/28.10.2021 г., изм. с Решение №1395/26.05.2022 г.</w:t>
            </w:r>
            <w:r w:rsidR="00FA2222" w:rsidRPr="00FA2222">
              <w:t>/</w:t>
            </w:r>
          </w:p>
          <w:p w:rsidR="00FA2222" w:rsidRDefault="00FA2222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lang w:val="bg-BG"/>
              </w:rPr>
            </w:pPr>
          </w:p>
          <w:p w:rsidR="005E78B8" w:rsidRPr="00FA2222" w:rsidRDefault="009A3D81" w:rsidP="008E790B">
            <w:pPr>
              <w:tabs>
                <w:tab w:val="center" w:pos="4703"/>
                <w:tab w:val="right" w:pos="9406"/>
              </w:tabs>
              <w:spacing w:line="276" w:lineRule="auto"/>
              <w:rPr>
                <w:lang w:val="ru-RU"/>
              </w:rPr>
            </w:pPr>
            <w:r w:rsidRPr="00FA2222">
              <w:rPr>
                <w:lang w:val="bg-BG"/>
              </w:rPr>
              <w:t xml:space="preserve"> </w:t>
            </w:r>
            <w:r w:rsidR="005E78B8" w:rsidRPr="00FA2222">
              <w:t>Цени за хотелско настаняване в общински хотел „Арена”:</w:t>
            </w:r>
            <w:r w:rsidR="005E78B8" w:rsidRPr="00FA2222">
              <w:tab/>
            </w:r>
          </w:p>
          <w:p w:rsidR="005E78B8" w:rsidRDefault="005E78B8" w:rsidP="008E790B">
            <w:pPr>
              <w:pStyle w:val="a6"/>
              <w:numPr>
                <w:ilvl w:val="0"/>
                <w:numId w:val="39"/>
              </w:numPr>
              <w:spacing w:line="276" w:lineRule="auto"/>
              <w:jc w:val="both"/>
            </w:pPr>
            <w:r w:rsidRPr="006708F5">
              <w:t>Индивидуално хотелско настаняване - нощувка със закуска:</w:t>
            </w:r>
          </w:p>
          <w:p w:rsidR="00FA2222" w:rsidRDefault="00FA2222" w:rsidP="008E790B">
            <w:pPr>
              <w:spacing w:line="276" w:lineRule="auto"/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76"/>
              <w:gridCol w:w="2484"/>
              <w:gridCol w:w="2127"/>
              <w:gridCol w:w="2220"/>
            </w:tblGrid>
            <w:tr w:rsidR="00FA2222" w:rsidRPr="006708F5" w:rsidTr="006F6465">
              <w:trPr>
                <w:trHeight w:val="549"/>
              </w:trPr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pStyle w:val="aa"/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08F5">
                    <w:rPr>
                      <w:rFonts w:ascii="Times New Roman" w:hAnsi="Times New Roman"/>
                      <w:sz w:val="28"/>
                      <w:szCs w:val="28"/>
                    </w:rPr>
                    <w:t>Настаняване</w:t>
                  </w:r>
                </w:p>
                <w:p w:rsidR="00FA2222" w:rsidRPr="006708F5" w:rsidRDefault="00FA2222" w:rsidP="008E790B">
                  <w:pPr>
                    <w:pStyle w:val="aa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8F5">
                    <w:rPr>
                      <w:rFonts w:ascii="Times New Roman" w:hAnsi="Times New Roman"/>
                      <w:sz w:val="28"/>
                      <w:szCs w:val="28"/>
                    </w:rPr>
                    <w:t>ВВ</w:t>
                  </w:r>
                </w:p>
              </w:tc>
              <w:tc>
                <w:tcPr>
                  <w:tcW w:w="683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caps/>
                      <w:sz w:val="28"/>
                      <w:szCs w:val="28"/>
                      <w:lang w:val="bg-BG"/>
                    </w:rPr>
                  </w:pPr>
                  <w:r w:rsidRPr="006708F5">
                    <w:rPr>
                      <w:caps/>
                      <w:sz w:val="28"/>
                      <w:szCs w:val="28"/>
                      <w:lang w:val="bg-BG"/>
                    </w:rPr>
                    <w:t>период</w:t>
                  </w:r>
                </w:p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caps/>
                      <w:sz w:val="28"/>
                      <w:szCs w:val="28"/>
                      <w:lang w:val="bg-BG"/>
                    </w:rPr>
                  </w:pPr>
                  <w:r w:rsidRPr="006708F5">
                    <w:rPr>
                      <w:caps/>
                      <w:sz w:val="28"/>
                      <w:szCs w:val="28"/>
                      <w:lang w:val="bg-BG"/>
                    </w:rPr>
                    <w:t>ЦЕНИ</w:t>
                  </w:r>
                </w:p>
              </w:tc>
            </w:tr>
            <w:tr w:rsidR="00FA2222" w:rsidRPr="006708F5" w:rsidTr="006F6465">
              <w:trPr>
                <w:trHeight w:val="549"/>
              </w:trPr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A2222" w:rsidRPr="006708F5" w:rsidRDefault="00FA2222" w:rsidP="008E790B">
                  <w:pPr>
                    <w:spacing w:line="276" w:lineRule="auto"/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FA2222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15/04-15/12</w:t>
                  </w:r>
                </w:p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6708F5">
                    <w:rPr>
                      <w:lang w:val="en-US"/>
                    </w:rPr>
                    <w:t>16</w:t>
                  </w:r>
                  <w:r w:rsidRPr="006708F5">
                    <w:t>/12-27/12</w:t>
                  </w:r>
                </w:p>
                <w:p w:rsidR="00FA2222" w:rsidRPr="00FA2222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val="bg-BG"/>
                    </w:rPr>
                  </w:pPr>
                  <w:r w:rsidRPr="006708F5">
                    <w:t>03/01-</w:t>
                  </w:r>
                  <w:r>
                    <w:rPr>
                      <w:lang w:val="bg-BG"/>
                    </w:rPr>
                    <w:t>14/04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6708F5">
                    <w:t>28/12-02/01</w:t>
                  </w:r>
                </w:p>
              </w:tc>
            </w:tr>
            <w:tr w:rsidR="00FA2222" w:rsidRPr="006708F5" w:rsidTr="006F6465">
              <w:trPr>
                <w:trHeight w:val="727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</w:rPr>
                  </w:pPr>
                  <w:r w:rsidRPr="006708F5">
                    <w:rPr>
                      <w:rFonts w:ascii="Times New Roman" w:hAnsi="Times New Roman"/>
                    </w:rPr>
                    <w:lastRenderedPageBreak/>
                    <w:t>Двойна стая</w:t>
                  </w:r>
                </w:p>
                <w:p w:rsidR="00FA2222" w:rsidRPr="006708F5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  <w:lang w:val="en-US"/>
                    </w:rPr>
                  </w:pPr>
                  <w:r w:rsidRPr="006708F5">
                    <w:rPr>
                      <w:rFonts w:ascii="Times New Roman" w:hAnsi="Times New Roman"/>
                    </w:rPr>
                    <w:t>(цена за 2 възрастни)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FA2222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110.00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130</w:t>
                  </w:r>
                  <w:r w:rsidRPr="006708F5">
                    <w:t>.00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172</w:t>
                  </w:r>
                  <w:r w:rsidRPr="006708F5">
                    <w:t>.00</w:t>
                  </w:r>
                </w:p>
              </w:tc>
            </w:tr>
            <w:tr w:rsidR="00FA2222" w:rsidRPr="006708F5" w:rsidTr="006F6465">
              <w:trPr>
                <w:trHeight w:val="735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</w:rPr>
                  </w:pPr>
                  <w:r w:rsidRPr="006708F5">
                    <w:rPr>
                      <w:rFonts w:ascii="Times New Roman" w:hAnsi="Times New Roman"/>
                    </w:rPr>
                    <w:t>Единична стая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76</w:t>
                  </w:r>
                  <w:r w:rsidRPr="006708F5">
                    <w:t>.00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89</w:t>
                  </w:r>
                  <w:r w:rsidRPr="006708F5">
                    <w:t>.00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120</w:t>
                  </w:r>
                  <w:r w:rsidRPr="006708F5">
                    <w:t>.00</w:t>
                  </w:r>
                </w:p>
              </w:tc>
            </w:tr>
            <w:tr w:rsidR="00FA2222" w:rsidRPr="006708F5" w:rsidTr="006F6465">
              <w:trPr>
                <w:trHeight w:val="743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</w:rPr>
                  </w:pPr>
                  <w:r w:rsidRPr="006708F5">
                    <w:rPr>
                      <w:rFonts w:ascii="Times New Roman" w:hAnsi="Times New Roman"/>
                    </w:rPr>
                    <w:t>Апартамент</w:t>
                  </w:r>
                  <w:r w:rsidRPr="006708F5">
                    <w:rPr>
                      <w:rFonts w:ascii="Times New Roman" w:hAnsi="Times New Roman"/>
                    </w:rPr>
                    <w:tab/>
                    <w:t xml:space="preserve">        </w:t>
                  </w:r>
                  <w:r w:rsidRPr="006708F5">
                    <w:rPr>
                      <w:rFonts w:ascii="Times New Roman" w:hAnsi="Times New Roman"/>
                    </w:rPr>
                    <w:br/>
                    <w:t>(цена за 2 възрастни)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120</w:t>
                  </w:r>
                  <w:r w:rsidRPr="006708F5">
                    <w:t>.00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144</w:t>
                  </w:r>
                  <w:r w:rsidRPr="006708F5">
                    <w:t>.00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205</w:t>
                  </w:r>
                  <w:r w:rsidRPr="006708F5">
                    <w:t>.00</w:t>
                  </w:r>
                </w:p>
              </w:tc>
            </w:tr>
            <w:tr w:rsidR="00FA2222" w:rsidRPr="006708F5" w:rsidTr="006F6465">
              <w:trPr>
                <w:trHeight w:val="743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  <w:lang w:val="en-US"/>
                    </w:rPr>
                  </w:pPr>
                  <w:r w:rsidRPr="006708F5">
                    <w:rPr>
                      <w:rFonts w:ascii="Times New Roman" w:hAnsi="Times New Roman"/>
                    </w:rPr>
                    <w:t>Апартамент</w:t>
                  </w:r>
                  <w:r w:rsidRPr="006708F5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r w:rsidRPr="006708F5">
                    <w:rPr>
                      <w:rFonts w:ascii="Times New Roman" w:hAnsi="Times New Roman"/>
                    </w:rPr>
                    <w:t>двустаен</w:t>
                  </w:r>
                </w:p>
                <w:p w:rsidR="00FA2222" w:rsidRPr="006708F5" w:rsidRDefault="00FA2222" w:rsidP="008E790B">
                  <w:pPr>
                    <w:pStyle w:val="aa"/>
                    <w:spacing w:line="276" w:lineRule="auto"/>
                    <w:rPr>
                      <w:rFonts w:ascii="Times New Roman" w:hAnsi="Times New Roman"/>
                    </w:rPr>
                  </w:pPr>
                  <w:r w:rsidRPr="006708F5">
                    <w:rPr>
                      <w:rFonts w:ascii="Times New Roman" w:hAnsi="Times New Roman"/>
                    </w:rPr>
                    <w:t>(цена за 2 възрастни)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140</w:t>
                  </w:r>
                  <w:r w:rsidRPr="006708F5">
                    <w:t>.00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 w:rsidRPr="006708F5">
                    <w:t>1</w:t>
                  </w:r>
                  <w:r>
                    <w:rPr>
                      <w:lang w:val="bg-BG"/>
                    </w:rPr>
                    <w:t>68</w:t>
                  </w:r>
                  <w:r w:rsidRPr="006708F5">
                    <w:t>.00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2222" w:rsidRPr="006708F5" w:rsidRDefault="00FA2222" w:rsidP="008E790B">
                  <w:pPr>
                    <w:widowControl w:val="0"/>
                    <w:tabs>
                      <w:tab w:val="num" w:pos="0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</w:pPr>
                  <w:r>
                    <w:rPr>
                      <w:lang w:val="bg-BG"/>
                    </w:rPr>
                    <w:t>226</w:t>
                  </w:r>
                  <w:r w:rsidRPr="006708F5">
                    <w:t>.00</w:t>
                  </w:r>
                </w:p>
              </w:tc>
            </w:tr>
          </w:tbl>
          <w:p w:rsidR="00FA2222" w:rsidRPr="006708F5" w:rsidRDefault="00FA2222" w:rsidP="008E790B">
            <w:pPr>
              <w:spacing w:line="276" w:lineRule="auto"/>
              <w:jc w:val="both"/>
            </w:pPr>
          </w:p>
          <w:p w:rsidR="005B0F38" w:rsidRPr="006708F5" w:rsidRDefault="005B0F38" w:rsidP="008E790B">
            <w:pPr>
              <w:tabs>
                <w:tab w:val="center" w:pos="4703"/>
                <w:tab w:val="right" w:pos="9406"/>
              </w:tabs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F53A04" w:rsidRPr="008E790B" w:rsidRDefault="008E790B" w:rsidP="008E790B">
      <w:pPr>
        <w:spacing w:line="276" w:lineRule="auto"/>
        <w:rPr>
          <w:b/>
          <w:sz w:val="32"/>
          <w:szCs w:val="32"/>
          <w:lang w:val="ru-RU"/>
        </w:rPr>
      </w:pPr>
      <w:r>
        <w:rPr>
          <w:b/>
          <w:lang w:val="bg-BG"/>
        </w:rPr>
        <w:lastRenderedPageBreak/>
        <w:t xml:space="preserve">§ 7. </w:t>
      </w:r>
      <w:r w:rsidR="00F53A04" w:rsidRPr="008E790B">
        <w:rPr>
          <w:b/>
          <w:lang w:val="bg-BG"/>
        </w:rPr>
        <w:t>Променя т. 43 от Списъка на допълнителните видове услуги и цени за тях към Глава Трета на Наредба № 12, както следва:</w:t>
      </w:r>
    </w:p>
    <w:p w:rsidR="00F53A04" w:rsidRPr="001019EE" w:rsidRDefault="00F53A04" w:rsidP="008E790B">
      <w:pPr>
        <w:tabs>
          <w:tab w:val="center" w:pos="4703"/>
          <w:tab w:val="right" w:pos="9406"/>
        </w:tabs>
        <w:spacing w:line="276" w:lineRule="auto"/>
        <w:rPr>
          <w:b/>
          <w:sz w:val="26"/>
          <w:szCs w:val="26"/>
          <w:lang w:val="bg-BG"/>
        </w:rPr>
      </w:pPr>
      <w:r w:rsidRPr="001019EE">
        <w:rPr>
          <w:b/>
          <w:sz w:val="26"/>
          <w:szCs w:val="26"/>
          <w:lang w:val="bg-BG"/>
        </w:rPr>
        <w:t>БИЛО:</w:t>
      </w:r>
    </w:p>
    <w:p w:rsidR="00F53A04" w:rsidRDefault="00F53A04" w:rsidP="008E790B">
      <w:pPr>
        <w:spacing w:line="276" w:lineRule="auto"/>
        <w:rPr>
          <w:lang w:val="bg-BG"/>
        </w:rPr>
      </w:pPr>
      <w:r w:rsidRPr="00F53A04">
        <w:rPr>
          <w:lang w:val="bg-BG"/>
        </w:rPr>
        <w:t xml:space="preserve">„т. </w:t>
      </w:r>
      <w:r>
        <w:rPr>
          <w:lang w:val="bg-BG"/>
        </w:rPr>
        <w:t>43 /Решение №824/06.06.2013 г., изм. с Решение №759/23.02.2017 г., изм. с Решение №1482/21.06.2018 г., изм. с Решение №1826/23.02.2023 г., изм. с Решение №809/22.04.2021 г./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 </w:t>
      </w:r>
      <w:r>
        <w:rPr>
          <w:lang w:val="ru-RU"/>
        </w:rPr>
        <w:t xml:space="preserve">т.43 Цени за услуги в Музеен комплекс </w:t>
      </w:r>
      <w:r>
        <w:t>“</w:t>
      </w:r>
      <w:r>
        <w:rPr>
          <w:lang w:val="bg-BG"/>
        </w:rPr>
        <w:t>Цари Мали град“, с. Белчин в следните обекти: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Късноантична крепост „Цари Мали град“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Етнографски музей, с. Белчин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Средновековна църква „Св. Петка“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Възрожденска църква „Св. Ап. Петър и Павел“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Атракционна зона на открито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т.43.1. Унифициран общ билет за всички обекти в Музеен комплекс „Цари Мали град“ плюс аудиогид: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т.43.1.1. Цена на общ билет за възрастни – 10.00 лв.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т.43.1.2.Цена на общ билет за ученици и пенсионери – 7.00 лв.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т.43.1.3. Цена на общ обходен билет за деца до 6 години и хора в неравностойно положение  - безплатно. По желание да закупят аудиогид – 4.00 лв.</w:t>
      </w:r>
    </w:p>
    <w:p w:rsidR="00066096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т.43.2 Екскурзоводски услуги:</w:t>
      </w:r>
    </w:p>
    <w:p w:rsidR="00066096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 43.2.1 Беседа български език – 10.00 лв.</w:t>
      </w:r>
    </w:p>
    <w:p w:rsidR="00066096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 43.2.2 Беседа чужд език – 15.00 лв.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……………………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т.43.3. Билет за фуникуляр: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т.43.3.1. Билет за възрастни – 5.00 лв.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т.43.3.2. Билет за ученици , пенсионери и студенти – 3.00 лв. 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………………………….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т.43.5 Продажба на книги и сувенири: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Книга „Самоков и околностите му“ – 20.00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Книга „Кметовете на Самоков“ – 5.00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Книга „Община Самоков“ – 4.00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„Поздрав от Самоков“ – 12.00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„Пътеводител на Самоков“ – 2.50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„Крискарец“ – 3.50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„Г. Белстойнев“ – 3.50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„З. Зограф“ – 3.50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„Д. Зограф“ – 3.50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lastRenderedPageBreak/>
        <w:t>Албум „Н. Образописов“ – 3.50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„Ал. Миленков“ – 3.50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„Първите български фотографи“ – 3.00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за лепенки – 2.00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Майстори на ХХ век – 5.00 лв. </w:t>
      </w:r>
    </w:p>
    <w:p w:rsidR="001019EE" w:rsidRDefault="001019EE" w:rsidP="008E790B">
      <w:pPr>
        <w:tabs>
          <w:tab w:val="center" w:pos="4703"/>
          <w:tab w:val="right" w:pos="9406"/>
        </w:tabs>
        <w:spacing w:line="276" w:lineRule="auto"/>
        <w:rPr>
          <w:b/>
          <w:sz w:val="26"/>
          <w:szCs w:val="26"/>
          <w:lang w:val="ru-RU"/>
        </w:rPr>
      </w:pPr>
    </w:p>
    <w:p w:rsidR="00F53A04" w:rsidRPr="001019EE" w:rsidRDefault="00F53A04" w:rsidP="008E790B">
      <w:pPr>
        <w:tabs>
          <w:tab w:val="center" w:pos="4703"/>
          <w:tab w:val="right" w:pos="9406"/>
        </w:tabs>
        <w:spacing w:line="276" w:lineRule="auto"/>
        <w:rPr>
          <w:b/>
          <w:sz w:val="26"/>
          <w:szCs w:val="26"/>
          <w:lang w:val="ru-RU"/>
        </w:rPr>
      </w:pPr>
      <w:r w:rsidRPr="001019EE">
        <w:rPr>
          <w:b/>
          <w:sz w:val="26"/>
          <w:szCs w:val="26"/>
          <w:lang w:val="ru-RU"/>
        </w:rPr>
        <w:t>СТАВА:</w:t>
      </w:r>
    </w:p>
    <w:p w:rsidR="00F53A04" w:rsidRDefault="00F53A04" w:rsidP="008E790B">
      <w:pPr>
        <w:spacing w:line="276" w:lineRule="auto"/>
        <w:rPr>
          <w:lang w:val="bg-BG"/>
        </w:rPr>
      </w:pPr>
      <w:r w:rsidRPr="00F53A04">
        <w:rPr>
          <w:lang w:val="bg-BG"/>
        </w:rPr>
        <w:t xml:space="preserve">„т. </w:t>
      </w:r>
      <w:r>
        <w:rPr>
          <w:lang w:val="bg-BG"/>
        </w:rPr>
        <w:t>43 /Решение №824/06.06.2013 г., изм. с Решение №759/23.02.2017 г., изм. с Решение №1482/21.06.2018 г., изм. с Решение №1826/23.02.2023 г., изм. с Решение №809/22.04.2021 г./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 </w:t>
      </w:r>
      <w:r>
        <w:rPr>
          <w:lang w:val="ru-RU"/>
        </w:rPr>
        <w:t>т.43</w:t>
      </w:r>
      <w:r w:rsidR="00066096">
        <w:rPr>
          <w:lang w:val="ru-RU"/>
        </w:rPr>
        <w:t>.1.</w:t>
      </w:r>
      <w:r>
        <w:rPr>
          <w:lang w:val="ru-RU"/>
        </w:rPr>
        <w:t xml:space="preserve"> Цени за услуги в Музеен комплекс </w:t>
      </w:r>
      <w:r>
        <w:t>“</w:t>
      </w:r>
      <w:r>
        <w:rPr>
          <w:lang w:val="bg-BG"/>
        </w:rPr>
        <w:t>Цари Мали град“, с. Белчин в следните обекти: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Късноантична крепост „Цари Мали град“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Средновековна църква „Св. Петка“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Възрожденска църква „Св. Ап. Петър и Павел“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Атракционна зона на открито</w:t>
      </w:r>
    </w:p>
    <w:p w:rsidR="00F53A04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т.43.1.1</w:t>
      </w:r>
      <w:r w:rsidR="00F53A04">
        <w:rPr>
          <w:lang w:val="bg-BG"/>
        </w:rPr>
        <w:t xml:space="preserve"> Цена на общ билет за възрастни – </w:t>
      </w:r>
      <w:r>
        <w:rPr>
          <w:lang w:val="bg-BG"/>
        </w:rPr>
        <w:t>9</w:t>
      </w:r>
      <w:r w:rsidR="00F53A04">
        <w:rPr>
          <w:lang w:val="bg-BG"/>
        </w:rPr>
        <w:t>.00 лв.</w:t>
      </w:r>
    </w:p>
    <w:p w:rsidR="00F53A04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т.43.1.2 </w:t>
      </w:r>
      <w:r w:rsidR="00F53A04">
        <w:rPr>
          <w:lang w:val="bg-BG"/>
        </w:rPr>
        <w:t>Цена на общ билет за ученици и пенсионери –</w:t>
      </w:r>
      <w:r>
        <w:rPr>
          <w:lang w:val="bg-BG"/>
        </w:rPr>
        <w:t xml:space="preserve"> 6</w:t>
      </w:r>
      <w:r w:rsidR="00F53A04">
        <w:rPr>
          <w:lang w:val="bg-BG"/>
        </w:rPr>
        <w:t>.00 лв.</w:t>
      </w:r>
    </w:p>
    <w:p w:rsidR="00066096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т.43.1.3 </w:t>
      </w:r>
      <w:r w:rsidR="00F53A04">
        <w:rPr>
          <w:lang w:val="bg-BG"/>
        </w:rPr>
        <w:t>Цена на общ обходен билет за деца до 6 години и хора в неравностойно положение  - безплатно</w:t>
      </w:r>
    </w:p>
    <w:p w:rsidR="00066096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Аудиогидът се предлага безплатно като „колекционерски билет“, защото има сувенирно значение.</w:t>
      </w:r>
    </w:p>
    <w:p w:rsidR="00066096" w:rsidRDefault="00066096" w:rsidP="008E790B">
      <w:pPr>
        <w:spacing w:line="276" w:lineRule="auto"/>
        <w:ind w:left="284"/>
        <w:rPr>
          <w:lang w:val="bg-BG"/>
        </w:rPr>
      </w:pPr>
    </w:p>
    <w:p w:rsidR="00066096" w:rsidRDefault="00066096" w:rsidP="008E790B">
      <w:pPr>
        <w:spacing w:line="276" w:lineRule="auto"/>
        <w:rPr>
          <w:lang w:val="bg-BG"/>
        </w:rPr>
      </w:pPr>
      <w:r>
        <w:rPr>
          <w:lang w:val="bg-BG"/>
        </w:rPr>
        <w:t xml:space="preserve">     т.43.2 Екскурзоводски услуги</w:t>
      </w:r>
    </w:p>
    <w:p w:rsidR="00066096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 43.2.1 Беседа български език</w:t>
      </w:r>
      <w:r w:rsidR="00123691">
        <w:rPr>
          <w:lang w:val="bg-BG"/>
        </w:rPr>
        <w:t xml:space="preserve"> в обектите на Музеен комплекс „Цари Мали град“</w:t>
      </w:r>
      <w:r>
        <w:rPr>
          <w:lang w:val="bg-BG"/>
        </w:rPr>
        <w:t xml:space="preserve"> – 15.00 лв.</w:t>
      </w:r>
    </w:p>
    <w:p w:rsidR="00066096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т. 43.2.2 Беседа чужд език </w:t>
      </w:r>
      <w:r w:rsidR="00123691">
        <w:rPr>
          <w:lang w:val="bg-BG"/>
        </w:rPr>
        <w:t xml:space="preserve">в обектите на Музеен комплекс „Цари Мали град“ </w:t>
      </w:r>
      <w:r>
        <w:rPr>
          <w:lang w:val="bg-BG"/>
        </w:rPr>
        <w:t>– 20.00 лв.</w:t>
      </w:r>
    </w:p>
    <w:p w:rsidR="00123691" w:rsidRDefault="00123691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добавя нови подточки, както следва:</w:t>
      </w:r>
    </w:p>
    <w:p w:rsidR="00123691" w:rsidRDefault="00123691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 43.2.3  Беседа български език в Етнографски музей, с. Белчин – 5.00 лв.</w:t>
      </w:r>
    </w:p>
    <w:p w:rsidR="00066096" w:rsidRDefault="00123691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т.43.2.4 Беседа чужд език в Етнографски музей, с. Белчин – 8.00 лв </w:t>
      </w:r>
    </w:p>
    <w:p w:rsidR="00F53A04" w:rsidRDefault="00066096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 </w:t>
      </w:r>
      <w:r w:rsidR="00F53A04">
        <w:rPr>
          <w:lang w:val="bg-BG"/>
        </w:rPr>
        <w:t>………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т.43.3. Билет за фуникуляр: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т.43.3.1. Билет за възрастни – </w:t>
      </w:r>
      <w:r w:rsidR="00123691">
        <w:rPr>
          <w:lang w:val="bg-BG"/>
        </w:rPr>
        <w:t>6</w:t>
      </w:r>
      <w:r>
        <w:rPr>
          <w:lang w:val="bg-BG"/>
        </w:rPr>
        <w:t>.00 лв.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т.43.3.2. Билет за ученици , пенсионери и студенти –</w:t>
      </w:r>
      <w:r w:rsidR="00123691">
        <w:rPr>
          <w:lang w:val="bg-BG"/>
        </w:rPr>
        <w:t xml:space="preserve"> 4</w:t>
      </w:r>
      <w:r>
        <w:rPr>
          <w:lang w:val="bg-BG"/>
        </w:rPr>
        <w:t xml:space="preserve">.00 лв. 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………………………….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т.43.5 Продажба на книги и сувенири: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Книга „Самоков и околностите му“ –</w:t>
      </w:r>
      <w:r w:rsidR="00C47EED">
        <w:rPr>
          <w:lang w:val="bg-BG"/>
        </w:rPr>
        <w:t xml:space="preserve"> 3</w:t>
      </w:r>
      <w:r>
        <w:rPr>
          <w:lang w:val="bg-BG"/>
        </w:rPr>
        <w:t>0.00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Книга „Кметовете на Самоков“ – 7.00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Книга „Община Самоков“ – </w:t>
      </w:r>
      <w:r w:rsidR="00C47EED">
        <w:rPr>
          <w:lang w:val="bg-BG"/>
        </w:rPr>
        <w:t>5</w:t>
      </w:r>
      <w:r>
        <w:rPr>
          <w:lang w:val="bg-BG"/>
        </w:rPr>
        <w:t>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„Поздрав от Самоков“ – 12.00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Албум „Пътеводител на Самоков“ – </w:t>
      </w:r>
      <w:r w:rsidR="00C47EED">
        <w:rPr>
          <w:lang w:val="bg-BG"/>
        </w:rPr>
        <w:t>4</w:t>
      </w:r>
      <w:r>
        <w:rPr>
          <w:lang w:val="bg-BG"/>
        </w:rPr>
        <w:t>.</w:t>
      </w:r>
      <w:r w:rsidR="00C47EED">
        <w:rPr>
          <w:lang w:val="bg-BG"/>
        </w:rPr>
        <w:t>0</w:t>
      </w:r>
      <w:r>
        <w:rPr>
          <w:lang w:val="bg-BG"/>
        </w:rPr>
        <w:t>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„Крискарец“ – 5.00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„Г. Белстойнев“ – 5.00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„З. Зограф“ – 5.00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„Д. Зограф“ – 5.00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„Н. Образописов“ – 5.00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Албум „Ал. Миленков“ – 5.00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Албум „Първите български фотографи“ – </w:t>
      </w:r>
      <w:r w:rsidR="00C47EED">
        <w:rPr>
          <w:lang w:val="bg-BG"/>
        </w:rPr>
        <w:t>5</w:t>
      </w:r>
      <w:r>
        <w:rPr>
          <w:lang w:val="bg-BG"/>
        </w:rPr>
        <w:t>.00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Албум за лепенки – </w:t>
      </w:r>
      <w:r w:rsidR="00C47EED">
        <w:rPr>
          <w:lang w:val="bg-BG"/>
        </w:rPr>
        <w:t>3,5</w:t>
      </w:r>
      <w:r>
        <w:rPr>
          <w:lang w:val="bg-BG"/>
        </w:rPr>
        <w:t>0 лв.</w:t>
      </w:r>
    </w:p>
    <w:p w:rsidR="00CB4AD4" w:rsidRDefault="00CB4AD4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Майстори на ХХ век – 7.00 лв. </w:t>
      </w:r>
    </w:p>
    <w:p w:rsidR="00F53A04" w:rsidRDefault="00F53A04" w:rsidP="008E790B">
      <w:pPr>
        <w:spacing w:line="276" w:lineRule="auto"/>
        <w:ind w:left="284"/>
        <w:rPr>
          <w:lang w:val="bg-BG"/>
        </w:rPr>
      </w:pPr>
    </w:p>
    <w:p w:rsidR="00123691" w:rsidRDefault="00123691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добавя нова подточка, както следва:</w:t>
      </w:r>
    </w:p>
    <w:p w:rsidR="00F53A04" w:rsidRDefault="00123691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 xml:space="preserve">43.8 Цени на услуги в </w:t>
      </w:r>
      <w:r w:rsidR="00F53A04">
        <w:rPr>
          <w:lang w:val="bg-BG"/>
        </w:rPr>
        <w:t>Етнографски музей, с. Белчин</w:t>
      </w:r>
    </w:p>
    <w:p w:rsidR="00123691" w:rsidRDefault="00123691" w:rsidP="008E790B">
      <w:pPr>
        <w:spacing w:line="276" w:lineRule="auto"/>
        <w:ind w:left="284"/>
        <w:rPr>
          <w:lang w:val="bg-BG"/>
        </w:rPr>
      </w:pPr>
      <w:r>
        <w:rPr>
          <w:lang w:val="bg-BG"/>
        </w:rPr>
        <w:t>43.8.1 Цена на билет за възрастни – 4.00 лв.</w:t>
      </w:r>
    </w:p>
    <w:p w:rsidR="00123691" w:rsidRDefault="00123691" w:rsidP="001019EE">
      <w:pPr>
        <w:spacing w:line="276" w:lineRule="auto"/>
        <w:ind w:left="284"/>
        <w:rPr>
          <w:lang w:val="bg-BG"/>
        </w:rPr>
      </w:pPr>
      <w:r>
        <w:rPr>
          <w:lang w:val="bg-BG"/>
        </w:rPr>
        <w:t>43.8.2 Цена на билет за ученици и пенсионери -  2.00 лв.</w:t>
      </w:r>
    </w:p>
    <w:p w:rsidR="001649AC" w:rsidRPr="001019EE" w:rsidRDefault="00123691" w:rsidP="001019EE">
      <w:pPr>
        <w:pStyle w:val="a6"/>
        <w:numPr>
          <w:ilvl w:val="2"/>
          <w:numId w:val="47"/>
        </w:numPr>
        <w:spacing w:line="276" w:lineRule="auto"/>
        <w:ind w:left="284" w:firstLine="0"/>
        <w:rPr>
          <w:lang w:val="bg-BG"/>
        </w:rPr>
      </w:pPr>
      <w:r w:rsidRPr="001019EE">
        <w:rPr>
          <w:lang w:val="bg-BG"/>
        </w:rPr>
        <w:t>Цена на билет за деца до 6 години и хора в неравностойно положение  - безплатно</w:t>
      </w:r>
    </w:p>
    <w:p w:rsidR="003415F7" w:rsidRPr="006708F5" w:rsidRDefault="003415F7" w:rsidP="001019EE">
      <w:pPr>
        <w:spacing w:line="276" w:lineRule="auto"/>
        <w:ind w:left="284"/>
        <w:jc w:val="center"/>
        <w:rPr>
          <w:b/>
          <w:sz w:val="32"/>
          <w:szCs w:val="32"/>
          <w:lang w:val="bg-BG"/>
        </w:rPr>
      </w:pPr>
    </w:p>
    <w:p w:rsidR="00215155" w:rsidRPr="001019EE" w:rsidRDefault="001019EE" w:rsidP="001019EE">
      <w:pPr>
        <w:spacing w:line="276" w:lineRule="auto"/>
        <w:ind w:left="284"/>
        <w:rPr>
          <w:b/>
          <w:sz w:val="32"/>
          <w:szCs w:val="32"/>
          <w:lang w:val="ru-RU"/>
        </w:rPr>
      </w:pPr>
      <w:r>
        <w:rPr>
          <w:b/>
          <w:lang w:val="bg-BG"/>
        </w:rPr>
        <w:t xml:space="preserve">§ 8. </w:t>
      </w:r>
      <w:r w:rsidR="009A3D81" w:rsidRPr="001019EE">
        <w:rPr>
          <w:b/>
          <w:lang w:val="bg-BG"/>
        </w:rPr>
        <w:t>Променя т. 46 от Списъка на допълнителните видове услуги и цени за тях към Глава Трета на Наредба № 12, както следва:</w:t>
      </w:r>
    </w:p>
    <w:p w:rsidR="009A3D81" w:rsidRPr="001019EE" w:rsidRDefault="009A3D81" w:rsidP="001019EE">
      <w:pPr>
        <w:spacing w:line="276" w:lineRule="auto"/>
        <w:ind w:left="284"/>
        <w:rPr>
          <w:b/>
          <w:sz w:val="26"/>
          <w:szCs w:val="26"/>
          <w:lang w:val="ru-RU"/>
        </w:rPr>
      </w:pPr>
      <w:r w:rsidRPr="001019EE">
        <w:rPr>
          <w:b/>
          <w:sz w:val="26"/>
          <w:szCs w:val="26"/>
          <w:lang w:val="ru-RU"/>
        </w:rPr>
        <w:t>БИЛО:</w:t>
      </w:r>
    </w:p>
    <w:p w:rsidR="00DA3DB9" w:rsidRDefault="00DA3DB9" w:rsidP="001019EE">
      <w:pPr>
        <w:spacing w:line="276" w:lineRule="auto"/>
        <w:ind w:left="284"/>
        <w:jc w:val="both"/>
        <w:rPr>
          <w:lang w:val="bg-BG"/>
        </w:rPr>
      </w:pPr>
      <w:r>
        <w:rPr>
          <w:lang w:val="bg-BG"/>
        </w:rPr>
        <w:t>„</w:t>
      </w:r>
      <w:r w:rsidRPr="006708F5">
        <w:t>т.46</w:t>
      </w:r>
      <w:r>
        <w:rPr>
          <w:lang w:val="bg-BG"/>
        </w:rPr>
        <w:t xml:space="preserve"> /нова приета с Решение №2110/10.09.2015 г., изм. с Решение №1395/26.05.2022 г./</w:t>
      </w:r>
    </w:p>
    <w:p w:rsidR="00DA3DB9" w:rsidRPr="006708F5" w:rsidRDefault="00DA3DB9" w:rsidP="001019EE">
      <w:pPr>
        <w:spacing w:line="276" w:lineRule="auto"/>
        <w:ind w:left="284"/>
        <w:jc w:val="both"/>
      </w:pPr>
      <w:r w:rsidRPr="006708F5">
        <w:t xml:space="preserve"> </w:t>
      </w:r>
      <w:r>
        <w:rPr>
          <w:lang w:val="bg-BG"/>
        </w:rPr>
        <w:t xml:space="preserve"> </w:t>
      </w:r>
      <w:r w:rsidRPr="006708F5">
        <w:t>Такса за въжена линия и пирамида в парк „Туристическа градина”</w:t>
      </w:r>
    </w:p>
    <w:p w:rsidR="00DA3DB9" w:rsidRPr="006708F5" w:rsidRDefault="00DA3DB9" w:rsidP="001019EE">
      <w:pPr>
        <w:spacing w:line="276" w:lineRule="auto"/>
        <w:ind w:left="284"/>
        <w:jc w:val="both"/>
      </w:pPr>
      <w:r w:rsidRPr="006708F5">
        <w:t>1.Такса за ползване на въжено съоръжение:</w:t>
      </w:r>
    </w:p>
    <w:p w:rsidR="00DA3DB9" w:rsidRPr="006708F5" w:rsidRDefault="00DA3DB9" w:rsidP="001019EE">
      <w:pPr>
        <w:numPr>
          <w:ilvl w:val="0"/>
          <w:numId w:val="40"/>
        </w:numPr>
        <w:spacing w:line="276" w:lineRule="auto"/>
        <w:ind w:left="284" w:firstLine="0"/>
        <w:jc w:val="both"/>
      </w:pPr>
      <w:r w:rsidRPr="006708F5">
        <w:t>за премин</w:t>
      </w:r>
      <w:r>
        <w:t xml:space="preserve">аване на линия „Детски кръг” – 3.00 </w:t>
      </w:r>
      <w:r w:rsidRPr="006708F5">
        <w:t>лв.</w:t>
      </w:r>
    </w:p>
    <w:p w:rsidR="00DA3DB9" w:rsidRPr="006708F5" w:rsidRDefault="00DA3DB9" w:rsidP="001019EE">
      <w:pPr>
        <w:numPr>
          <w:ilvl w:val="0"/>
          <w:numId w:val="40"/>
        </w:numPr>
        <w:spacing w:line="276" w:lineRule="auto"/>
        <w:ind w:left="284" w:firstLine="0"/>
        <w:jc w:val="both"/>
      </w:pPr>
      <w:r w:rsidRPr="006708F5">
        <w:t>за преми</w:t>
      </w:r>
      <w:r>
        <w:t xml:space="preserve">наване на линия „Голям кръг” – 4.00 </w:t>
      </w:r>
      <w:r w:rsidRPr="006708F5">
        <w:t>лв.</w:t>
      </w:r>
    </w:p>
    <w:p w:rsidR="00DA3DB9" w:rsidRPr="006708F5" w:rsidRDefault="00DA3DB9" w:rsidP="001019EE">
      <w:pPr>
        <w:numPr>
          <w:ilvl w:val="0"/>
          <w:numId w:val="40"/>
        </w:numPr>
        <w:spacing w:line="276" w:lineRule="auto"/>
        <w:ind w:left="284" w:firstLine="0"/>
        <w:jc w:val="both"/>
      </w:pPr>
      <w:r w:rsidRPr="006708F5">
        <w:t>за организирани групи от ученици и деца от Община Самоков над 12 броя – безплатно</w:t>
      </w:r>
    </w:p>
    <w:p w:rsidR="00DA3DB9" w:rsidRPr="006708F5" w:rsidRDefault="00DA3DB9" w:rsidP="001019EE">
      <w:pPr>
        <w:spacing w:line="276" w:lineRule="auto"/>
        <w:ind w:left="284"/>
        <w:jc w:val="both"/>
      </w:pPr>
      <w:r>
        <w:rPr>
          <w:lang w:val="bg-BG"/>
        </w:rPr>
        <w:t xml:space="preserve">  </w:t>
      </w:r>
      <w:r w:rsidRPr="006708F5">
        <w:t>2.Такса за ползване на въжено съоръжение</w:t>
      </w:r>
    </w:p>
    <w:p w:rsidR="00DA3DB9" w:rsidRPr="009A3D81" w:rsidRDefault="00DA3DB9" w:rsidP="001019EE">
      <w:pPr>
        <w:spacing w:line="276" w:lineRule="auto"/>
        <w:ind w:left="284"/>
        <w:jc w:val="both"/>
        <w:rPr>
          <w:lang w:val="bg-BG"/>
        </w:rPr>
      </w:pPr>
      <w:r w:rsidRPr="006708F5">
        <w:t>- пирамида за деца от 3 до 12 години – безплатно.</w:t>
      </w:r>
      <w:r>
        <w:rPr>
          <w:lang w:val="bg-BG"/>
        </w:rPr>
        <w:t>”</w:t>
      </w:r>
    </w:p>
    <w:p w:rsidR="009A3D81" w:rsidRDefault="009A3D81" w:rsidP="001019EE">
      <w:pPr>
        <w:spacing w:line="276" w:lineRule="auto"/>
        <w:ind w:left="284"/>
        <w:jc w:val="both"/>
        <w:rPr>
          <w:lang w:val="bg-BG"/>
        </w:rPr>
      </w:pPr>
    </w:p>
    <w:p w:rsidR="009A3D81" w:rsidRPr="001019EE" w:rsidRDefault="009A3D81" w:rsidP="001019EE">
      <w:pPr>
        <w:spacing w:line="276" w:lineRule="auto"/>
        <w:ind w:left="284"/>
        <w:rPr>
          <w:b/>
          <w:sz w:val="26"/>
          <w:szCs w:val="26"/>
          <w:lang w:val="ru-RU"/>
        </w:rPr>
      </w:pPr>
      <w:r w:rsidRPr="001019EE">
        <w:rPr>
          <w:b/>
          <w:sz w:val="26"/>
          <w:szCs w:val="26"/>
          <w:lang w:val="ru-RU"/>
        </w:rPr>
        <w:t>СТАВА:</w:t>
      </w:r>
    </w:p>
    <w:p w:rsidR="00DA3DB9" w:rsidRDefault="00DA3DB9" w:rsidP="001019EE">
      <w:pPr>
        <w:spacing w:line="276" w:lineRule="auto"/>
        <w:ind w:left="284"/>
        <w:jc w:val="both"/>
        <w:rPr>
          <w:lang w:val="bg-BG"/>
        </w:rPr>
      </w:pPr>
      <w:r>
        <w:rPr>
          <w:lang w:val="bg-BG"/>
        </w:rPr>
        <w:t>„</w:t>
      </w:r>
      <w:r w:rsidRPr="006708F5">
        <w:t>т.46</w:t>
      </w:r>
      <w:r>
        <w:rPr>
          <w:lang w:val="bg-BG"/>
        </w:rPr>
        <w:t>.</w:t>
      </w:r>
      <w:r w:rsidRPr="00DA3DB9">
        <w:rPr>
          <w:lang w:val="bg-BG"/>
        </w:rPr>
        <w:t xml:space="preserve"> </w:t>
      </w:r>
      <w:r>
        <w:rPr>
          <w:lang w:val="bg-BG"/>
        </w:rPr>
        <w:t>/нова приета с Решение №2110/10.09.2015 г., изм. с Решение №1395/26.05.2022 г./</w:t>
      </w:r>
      <w:r w:rsidRPr="006708F5">
        <w:t xml:space="preserve"> </w:t>
      </w:r>
      <w:r>
        <w:rPr>
          <w:lang w:val="bg-BG"/>
        </w:rPr>
        <w:t xml:space="preserve"> </w:t>
      </w:r>
    </w:p>
    <w:p w:rsidR="00DA3DB9" w:rsidRPr="006708F5" w:rsidRDefault="00DA3DB9" w:rsidP="001019EE">
      <w:pPr>
        <w:spacing w:line="276" w:lineRule="auto"/>
        <w:ind w:left="284"/>
        <w:jc w:val="both"/>
      </w:pPr>
      <w:r w:rsidRPr="006708F5">
        <w:t>Такса за въжена линия и пирамида в парк „Туристическа градина”</w:t>
      </w:r>
    </w:p>
    <w:p w:rsidR="00DA3DB9" w:rsidRPr="006708F5" w:rsidRDefault="00DA3DB9" w:rsidP="001019EE">
      <w:pPr>
        <w:spacing w:line="276" w:lineRule="auto"/>
        <w:ind w:left="284"/>
        <w:jc w:val="both"/>
      </w:pPr>
      <w:r w:rsidRPr="006708F5">
        <w:t>1.Такса за ползване на въжено съоръжение:</w:t>
      </w:r>
    </w:p>
    <w:p w:rsidR="00DA3DB9" w:rsidRPr="006708F5" w:rsidRDefault="00DA3DB9" w:rsidP="001019EE">
      <w:pPr>
        <w:numPr>
          <w:ilvl w:val="0"/>
          <w:numId w:val="40"/>
        </w:numPr>
        <w:spacing w:line="276" w:lineRule="auto"/>
        <w:ind w:left="284" w:firstLine="0"/>
        <w:jc w:val="both"/>
      </w:pPr>
      <w:r w:rsidRPr="006708F5">
        <w:t>за премин</w:t>
      </w:r>
      <w:r>
        <w:t xml:space="preserve">аване на линия „Детски кръг” – 4.00 </w:t>
      </w:r>
      <w:r w:rsidRPr="006708F5">
        <w:t>лв.</w:t>
      </w:r>
    </w:p>
    <w:p w:rsidR="00DA3DB9" w:rsidRPr="006708F5" w:rsidRDefault="00DA3DB9" w:rsidP="001019EE">
      <w:pPr>
        <w:numPr>
          <w:ilvl w:val="0"/>
          <w:numId w:val="40"/>
        </w:numPr>
        <w:spacing w:line="276" w:lineRule="auto"/>
        <w:ind w:left="284" w:firstLine="0"/>
        <w:jc w:val="both"/>
      </w:pPr>
      <w:r w:rsidRPr="006708F5">
        <w:t>за преми</w:t>
      </w:r>
      <w:r>
        <w:t xml:space="preserve">наване на линия „Голям кръг” – 6.00 </w:t>
      </w:r>
      <w:r w:rsidRPr="006708F5">
        <w:t>лв.</w:t>
      </w:r>
    </w:p>
    <w:p w:rsidR="00DA3DB9" w:rsidRPr="006708F5" w:rsidRDefault="00DA3DB9" w:rsidP="001019EE">
      <w:pPr>
        <w:numPr>
          <w:ilvl w:val="0"/>
          <w:numId w:val="40"/>
        </w:numPr>
        <w:spacing w:line="276" w:lineRule="auto"/>
        <w:ind w:left="284" w:firstLine="0"/>
        <w:jc w:val="both"/>
      </w:pPr>
      <w:r w:rsidRPr="006708F5">
        <w:t>за организирани групи от ученици и деца от Община Самоков над 12 броя – безплатно</w:t>
      </w:r>
    </w:p>
    <w:p w:rsidR="00DA3DB9" w:rsidRPr="006708F5" w:rsidRDefault="00DA3DB9" w:rsidP="001019EE">
      <w:pPr>
        <w:spacing w:line="276" w:lineRule="auto"/>
        <w:ind w:left="284"/>
        <w:jc w:val="both"/>
      </w:pPr>
      <w:r>
        <w:rPr>
          <w:lang w:val="bg-BG"/>
        </w:rPr>
        <w:t xml:space="preserve">  </w:t>
      </w:r>
      <w:r w:rsidRPr="006708F5">
        <w:t>2.Такса за ползване на въжено съоръжение</w:t>
      </w:r>
    </w:p>
    <w:p w:rsidR="00DA3DB9" w:rsidRPr="009A3D81" w:rsidRDefault="00DA3DB9" w:rsidP="001019EE">
      <w:pPr>
        <w:spacing w:line="276" w:lineRule="auto"/>
        <w:ind w:left="284"/>
        <w:jc w:val="both"/>
        <w:rPr>
          <w:lang w:val="bg-BG"/>
        </w:rPr>
      </w:pPr>
      <w:r w:rsidRPr="006708F5">
        <w:t>- пирамида за деца от 3 до 12 години – безплатно.</w:t>
      </w:r>
      <w:r>
        <w:rPr>
          <w:lang w:val="bg-BG"/>
        </w:rPr>
        <w:t>”</w:t>
      </w:r>
    </w:p>
    <w:p w:rsidR="00DA3DB9" w:rsidRDefault="00DA3DB9" w:rsidP="001019EE">
      <w:pPr>
        <w:spacing w:line="360" w:lineRule="auto"/>
        <w:ind w:left="284"/>
        <w:rPr>
          <w:b/>
          <w:sz w:val="28"/>
          <w:szCs w:val="28"/>
          <w:lang w:val="ru-RU"/>
        </w:rPr>
      </w:pPr>
    </w:p>
    <w:p w:rsidR="001A4278" w:rsidRDefault="001A4278" w:rsidP="001A4278">
      <w:pPr>
        <w:ind w:left="284"/>
        <w:rPr>
          <w:b/>
          <w:lang w:val="ru-RU"/>
        </w:rPr>
      </w:pPr>
    </w:p>
    <w:p w:rsidR="001A4278" w:rsidRDefault="001A4278" w:rsidP="001A4278">
      <w:pPr>
        <w:ind w:left="284"/>
        <w:rPr>
          <w:b/>
          <w:lang w:val="ru-RU"/>
        </w:rPr>
      </w:pPr>
    </w:p>
    <w:p w:rsidR="00DA3DB9" w:rsidRPr="008E790B" w:rsidRDefault="001A4278" w:rsidP="001A4278">
      <w:pPr>
        <w:ind w:left="284"/>
        <w:rPr>
          <w:b/>
          <w:lang w:val="ru-RU"/>
        </w:rPr>
      </w:pPr>
      <w:r>
        <w:rPr>
          <w:b/>
          <w:lang w:val="ru-RU"/>
        </w:rPr>
        <w:t>С уважение:</w:t>
      </w:r>
    </w:p>
    <w:p w:rsidR="00DA3DB9" w:rsidRPr="008E790B" w:rsidRDefault="00DA3DB9" w:rsidP="001A4278">
      <w:pPr>
        <w:ind w:left="284"/>
        <w:rPr>
          <w:b/>
          <w:lang w:val="ru-RU"/>
        </w:rPr>
      </w:pPr>
      <w:r w:rsidRPr="008E790B">
        <w:rPr>
          <w:b/>
          <w:lang w:val="ru-RU"/>
        </w:rPr>
        <w:t>Д-Р ИНЖ. АНГЕЛ ДЖОРГОВ</w:t>
      </w:r>
    </w:p>
    <w:p w:rsidR="00355C61" w:rsidRPr="008E790B" w:rsidRDefault="00BA51E2" w:rsidP="001A4278">
      <w:pPr>
        <w:ind w:left="284"/>
        <w:rPr>
          <w:i/>
          <w:lang w:val="ru-RU"/>
        </w:rPr>
      </w:pPr>
      <w:r w:rsidRPr="008E790B">
        <w:rPr>
          <w:i/>
          <w:lang w:val="ru-RU"/>
        </w:rPr>
        <w:t>Кмет</w:t>
      </w:r>
      <w:r w:rsidR="00355C61" w:rsidRPr="008E790B">
        <w:rPr>
          <w:i/>
          <w:lang w:val="ru-RU"/>
        </w:rPr>
        <w:t xml:space="preserve"> на Община Самоков</w:t>
      </w:r>
      <w:r w:rsidR="00FA54A4" w:rsidRPr="008E790B">
        <w:rPr>
          <w:i/>
          <w:lang w:val="ru-RU"/>
        </w:rPr>
        <w:t xml:space="preserve"> </w:t>
      </w:r>
    </w:p>
    <w:p w:rsidR="00355C61" w:rsidRPr="008E790B" w:rsidRDefault="00355C61" w:rsidP="001A4278">
      <w:pPr>
        <w:spacing w:line="276" w:lineRule="auto"/>
        <w:ind w:left="284"/>
        <w:rPr>
          <w:b/>
          <w:lang w:val="ru-RU"/>
        </w:rPr>
      </w:pPr>
    </w:p>
    <w:p w:rsidR="00442B5C" w:rsidRDefault="00442B5C" w:rsidP="001A4278">
      <w:pPr>
        <w:spacing w:line="276" w:lineRule="auto"/>
        <w:ind w:left="284"/>
        <w:rPr>
          <w:i/>
          <w:lang w:val="bg-BG"/>
        </w:rPr>
      </w:pPr>
    </w:p>
    <w:p w:rsidR="00C61C77" w:rsidRPr="008E790B" w:rsidRDefault="00C61C77" w:rsidP="001A4278">
      <w:pPr>
        <w:spacing w:line="276" w:lineRule="auto"/>
        <w:ind w:left="284"/>
        <w:rPr>
          <w:i/>
          <w:lang w:val="bg-BG"/>
        </w:rPr>
      </w:pPr>
    </w:p>
    <w:p w:rsidR="00442B5C" w:rsidRDefault="00F61071" w:rsidP="00C61C77">
      <w:pPr>
        <w:ind w:left="284"/>
        <w:rPr>
          <w:i/>
          <w:lang w:val="bg-BG"/>
        </w:rPr>
      </w:pPr>
      <w:r w:rsidRPr="008E790B">
        <w:rPr>
          <w:i/>
          <w:lang w:val="bg-BG"/>
        </w:rPr>
        <w:t>Съ</w:t>
      </w:r>
      <w:r w:rsidR="00C61C77">
        <w:rPr>
          <w:i/>
          <w:lang w:val="bg-BG"/>
        </w:rPr>
        <w:t>ставили</w:t>
      </w:r>
      <w:r w:rsidRPr="008E790B">
        <w:rPr>
          <w:i/>
          <w:lang w:val="bg-BG"/>
        </w:rPr>
        <w:t>:</w:t>
      </w:r>
    </w:p>
    <w:p w:rsidR="00C61C77" w:rsidRDefault="008E790B" w:rsidP="00C61C77">
      <w:pPr>
        <w:ind w:left="284"/>
        <w:rPr>
          <w:i/>
          <w:lang w:val="bg-BG"/>
        </w:rPr>
      </w:pPr>
      <w:r w:rsidRPr="008E790B">
        <w:rPr>
          <w:i/>
          <w:lang w:val="bg-BG"/>
        </w:rPr>
        <w:t>Люба Кленова</w:t>
      </w:r>
    </w:p>
    <w:p w:rsidR="008E790B" w:rsidRDefault="00C61C77" w:rsidP="00C61C77">
      <w:pPr>
        <w:ind w:left="284"/>
        <w:rPr>
          <w:i/>
          <w:lang w:val="bg-BG"/>
        </w:rPr>
      </w:pPr>
      <w:r>
        <w:rPr>
          <w:i/>
          <w:lang w:val="bg-BG"/>
        </w:rPr>
        <w:t>З</w:t>
      </w:r>
      <w:r w:rsidR="008E790B" w:rsidRPr="008E790B">
        <w:rPr>
          <w:i/>
          <w:lang w:val="bg-BG"/>
        </w:rPr>
        <w:t>аместник-кмет</w:t>
      </w:r>
      <w:r w:rsidR="008E790B">
        <w:rPr>
          <w:i/>
          <w:lang w:val="bg-BG"/>
        </w:rPr>
        <w:t xml:space="preserve"> </w:t>
      </w:r>
    </w:p>
    <w:p w:rsidR="00C61C77" w:rsidRDefault="00C61C77" w:rsidP="00C61C77">
      <w:pPr>
        <w:ind w:left="284"/>
        <w:rPr>
          <w:i/>
          <w:lang w:val="bg-BG"/>
        </w:rPr>
      </w:pPr>
    </w:p>
    <w:p w:rsidR="00C61C77" w:rsidRDefault="00C61C77" w:rsidP="00C61C77">
      <w:pPr>
        <w:ind w:left="284"/>
        <w:rPr>
          <w:i/>
          <w:lang w:val="bg-BG"/>
        </w:rPr>
      </w:pPr>
    </w:p>
    <w:p w:rsidR="00C61C77" w:rsidRDefault="00C61C77" w:rsidP="00C61C77">
      <w:pPr>
        <w:ind w:left="284"/>
        <w:rPr>
          <w:i/>
          <w:lang w:val="bg-BG"/>
        </w:rPr>
      </w:pPr>
      <w:r>
        <w:rPr>
          <w:i/>
          <w:lang w:val="bg-BG"/>
        </w:rPr>
        <w:t>Даниела Оцетова</w:t>
      </w:r>
    </w:p>
    <w:p w:rsidR="00C61C77" w:rsidRDefault="00C61C77" w:rsidP="00C61C77">
      <w:pPr>
        <w:ind w:left="284"/>
        <w:rPr>
          <w:i/>
          <w:lang w:val="bg-BG"/>
        </w:rPr>
      </w:pPr>
      <w:r>
        <w:rPr>
          <w:i/>
          <w:lang w:val="bg-BG"/>
        </w:rPr>
        <w:t>Директор на дирекция АПИО</w:t>
      </w:r>
    </w:p>
    <w:p w:rsidR="008E790B" w:rsidRDefault="008E790B" w:rsidP="00C61C77">
      <w:pPr>
        <w:ind w:left="284"/>
        <w:rPr>
          <w:i/>
          <w:lang w:val="bg-BG"/>
        </w:rPr>
      </w:pPr>
    </w:p>
    <w:p w:rsidR="00C61C77" w:rsidRDefault="00C61C77" w:rsidP="00C61C77">
      <w:pPr>
        <w:ind w:left="284"/>
        <w:rPr>
          <w:i/>
          <w:lang w:val="bg-BG"/>
        </w:rPr>
      </w:pPr>
    </w:p>
    <w:p w:rsidR="00C61C77" w:rsidRDefault="00C61C77" w:rsidP="00C61C77">
      <w:pPr>
        <w:ind w:left="284"/>
        <w:rPr>
          <w:i/>
          <w:lang w:val="bg-BG"/>
        </w:rPr>
      </w:pPr>
      <w:r>
        <w:rPr>
          <w:i/>
          <w:lang w:val="bg-BG"/>
        </w:rPr>
        <w:t>Йорданка Велева</w:t>
      </w:r>
    </w:p>
    <w:p w:rsidR="00C61C77" w:rsidRDefault="00C61C77" w:rsidP="00C61C77">
      <w:pPr>
        <w:ind w:left="284"/>
        <w:rPr>
          <w:i/>
          <w:lang w:val="bg-BG"/>
        </w:rPr>
      </w:pPr>
      <w:r>
        <w:rPr>
          <w:i/>
          <w:lang w:val="bg-BG"/>
        </w:rPr>
        <w:lastRenderedPageBreak/>
        <w:t>Началник на отдел МДТ</w:t>
      </w:r>
    </w:p>
    <w:p w:rsidR="00C61C77" w:rsidRDefault="00C61C77" w:rsidP="001A4278">
      <w:pPr>
        <w:spacing w:line="276" w:lineRule="auto"/>
        <w:ind w:left="284"/>
        <w:rPr>
          <w:i/>
          <w:lang w:val="bg-BG"/>
        </w:rPr>
      </w:pPr>
    </w:p>
    <w:sectPr w:rsidR="00C61C77" w:rsidSect="00A87ACE">
      <w:footerReference w:type="default" r:id="rId9"/>
      <w:headerReference w:type="first" r:id="rId10"/>
      <w:footerReference w:type="first" r:id="rId11"/>
      <w:pgSz w:w="11906" w:h="16838" w:code="9"/>
      <w:pgMar w:top="720" w:right="566" w:bottom="90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48F" w:rsidRDefault="00A5448F">
      <w:r>
        <w:separator/>
      </w:r>
    </w:p>
  </w:endnote>
  <w:endnote w:type="continuationSeparator" w:id="0">
    <w:p w:rsidR="00A5448F" w:rsidRDefault="00A5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072357"/>
      <w:docPartObj>
        <w:docPartGallery w:val="Page Numbers (Bottom of Page)"/>
        <w:docPartUnique/>
      </w:docPartObj>
    </w:sdtPr>
    <w:sdtEndPr/>
    <w:sdtContent>
      <w:p w:rsidR="001A4278" w:rsidRDefault="001A427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BD1" w:rsidRPr="00996BD1">
          <w:rPr>
            <w:noProof/>
            <w:lang w:val="bg-BG"/>
          </w:rPr>
          <w:t>3</w:t>
        </w:r>
        <w:r>
          <w:fldChar w:fldCharType="end"/>
        </w:r>
      </w:p>
    </w:sdtContent>
  </w:sdt>
  <w:p w:rsidR="001A4278" w:rsidRDefault="001A427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954928"/>
      <w:docPartObj>
        <w:docPartGallery w:val="Page Numbers (Bottom of Page)"/>
        <w:docPartUnique/>
      </w:docPartObj>
    </w:sdtPr>
    <w:sdtEndPr/>
    <w:sdtContent>
      <w:p w:rsidR="0006313B" w:rsidRDefault="0006313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BD1" w:rsidRPr="00996BD1">
          <w:rPr>
            <w:noProof/>
            <w:lang w:val="bg-BG"/>
          </w:rPr>
          <w:t>1</w:t>
        </w:r>
        <w:r>
          <w:fldChar w:fldCharType="end"/>
        </w:r>
      </w:p>
    </w:sdtContent>
  </w:sdt>
  <w:p w:rsidR="0006313B" w:rsidRDefault="000631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48F" w:rsidRDefault="00A5448F">
      <w:r>
        <w:separator/>
      </w:r>
    </w:p>
  </w:footnote>
  <w:footnote w:type="continuationSeparator" w:id="0">
    <w:p w:rsidR="00A5448F" w:rsidRDefault="00A54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ACE" w:rsidRPr="004C12C7" w:rsidRDefault="00A87ACE" w:rsidP="00A87ACE">
    <w:pPr>
      <w:pStyle w:val="a3"/>
      <w:rPr>
        <w:rFonts w:ascii="Arial" w:hAnsi="Arial"/>
        <w:color w:val="008080"/>
        <w:sz w:val="4"/>
        <w:szCs w:val="4"/>
      </w:rPr>
    </w:pPr>
    <w:r w:rsidRPr="00242B68">
      <w:rPr>
        <w:noProof/>
        <w:sz w:val="4"/>
        <w:szCs w:val="4"/>
        <w:lang w:val="bg-BG" w:eastAsia="bg-BG"/>
      </w:rPr>
      <w:drawing>
        <wp:inline distT="0" distB="0" distL="0" distR="0">
          <wp:extent cx="5962650" cy="990600"/>
          <wp:effectExtent l="0" t="0" r="0" b="0"/>
          <wp:docPr id="23" name="Картина 23" descr="blanka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"/>
        <w:szCs w:val="4"/>
        <w:lang w:val="bg-BG" w:eastAsia="bg-BG"/>
      </w:rPr>
      <w:drawing>
        <wp:inline distT="0" distB="0" distL="0" distR="0">
          <wp:extent cx="866775" cy="904875"/>
          <wp:effectExtent l="0" t="0" r="0" b="0"/>
          <wp:docPr id="24" name="Картина 24" descr="QualitySysCert_ISO9001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SysCert_ISO9001_co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12C7" w:rsidRPr="00A87ACE" w:rsidRDefault="004C12C7" w:rsidP="00A87A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E02A1D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Num1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3A4EDF"/>
    <w:multiLevelType w:val="hybridMultilevel"/>
    <w:tmpl w:val="2CBCA8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50DD3"/>
    <w:multiLevelType w:val="hybridMultilevel"/>
    <w:tmpl w:val="C69E2438"/>
    <w:lvl w:ilvl="0" w:tplc="C9B48D92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2FC3687"/>
    <w:multiLevelType w:val="hybridMultilevel"/>
    <w:tmpl w:val="B336AD96"/>
    <w:lvl w:ilvl="0" w:tplc="C9B48D92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63F3DB9"/>
    <w:multiLevelType w:val="multilevel"/>
    <w:tmpl w:val="2744C11C"/>
    <w:lvl w:ilvl="0">
      <w:start w:val="15"/>
      <w:numFmt w:val="decimal"/>
      <w:lvlText w:val="%1.0"/>
      <w:lvlJc w:val="left"/>
      <w:pPr>
        <w:ind w:left="682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0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02" w:hanging="1800"/>
      </w:pPr>
      <w:rPr>
        <w:rFonts w:hint="default"/>
      </w:rPr>
    </w:lvl>
  </w:abstractNum>
  <w:abstractNum w:abstractNumId="6">
    <w:nsid w:val="0A7E2EB1"/>
    <w:multiLevelType w:val="multilevel"/>
    <w:tmpl w:val="FBDAA0DA"/>
    <w:lvl w:ilvl="0">
      <w:start w:val="4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>
    <w:nsid w:val="0C2D5032"/>
    <w:multiLevelType w:val="hybridMultilevel"/>
    <w:tmpl w:val="73249E74"/>
    <w:lvl w:ilvl="0" w:tplc="E8161260">
      <w:start w:val="3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8">
    <w:nsid w:val="0FD93BF5"/>
    <w:multiLevelType w:val="hybridMultilevel"/>
    <w:tmpl w:val="BBE25764"/>
    <w:lvl w:ilvl="0" w:tplc="0402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>
    <w:nsid w:val="11145574"/>
    <w:multiLevelType w:val="hybridMultilevel"/>
    <w:tmpl w:val="FB80EE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A74287"/>
    <w:multiLevelType w:val="hybridMultilevel"/>
    <w:tmpl w:val="F9F23C44"/>
    <w:lvl w:ilvl="0" w:tplc="D996E3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48B3A64"/>
    <w:multiLevelType w:val="hybridMultilevel"/>
    <w:tmpl w:val="A990964E"/>
    <w:lvl w:ilvl="0" w:tplc="0402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1A172221"/>
    <w:multiLevelType w:val="multilevel"/>
    <w:tmpl w:val="0CDE0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C116A9E"/>
    <w:multiLevelType w:val="hybridMultilevel"/>
    <w:tmpl w:val="F5207D60"/>
    <w:lvl w:ilvl="0" w:tplc="ECDC49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4A7B41"/>
    <w:multiLevelType w:val="hybridMultilevel"/>
    <w:tmpl w:val="1B1EB5A0"/>
    <w:lvl w:ilvl="0" w:tplc="3EC8EF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8A32D0F"/>
    <w:multiLevelType w:val="multilevel"/>
    <w:tmpl w:val="54860AF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bg-BG" w:eastAsia="bg-BG" w:bidi="bg-BG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013B68"/>
    <w:multiLevelType w:val="multilevel"/>
    <w:tmpl w:val="A614DD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32C67A3"/>
    <w:multiLevelType w:val="multilevel"/>
    <w:tmpl w:val="6D6AE9C4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>
    <w:nsid w:val="35646959"/>
    <w:multiLevelType w:val="hybridMultilevel"/>
    <w:tmpl w:val="C3067158"/>
    <w:lvl w:ilvl="0" w:tplc="14F2DE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826C8E"/>
    <w:multiLevelType w:val="hybridMultilevel"/>
    <w:tmpl w:val="4F5A9022"/>
    <w:lvl w:ilvl="0" w:tplc="F08A87A8">
      <w:numFmt w:val="bullet"/>
      <w:lvlText w:val="•"/>
      <w:lvlJc w:val="left"/>
      <w:pPr>
        <w:ind w:left="2160" w:hanging="6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0">
    <w:nsid w:val="36801349"/>
    <w:multiLevelType w:val="hybridMultilevel"/>
    <w:tmpl w:val="38649D56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921033"/>
    <w:multiLevelType w:val="hybridMultilevel"/>
    <w:tmpl w:val="52DC3B4A"/>
    <w:lvl w:ilvl="0" w:tplc="D996E3B8"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37C54798"/>
    <w:multiLevelType w:val="hybridMultilevel"/>
    <w:tmpl w:val="5C94064E"/>
    <w:lvl w:ilvl="0" w:tplc="F71EFF9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3B915CBD"/>
    <w:multiLevelType w:val="hybridMultilevel"/>
    <w:tmpl w:val="2200D79A"/>
    <w:lvl w:ilvl="0" w:tplc="D996E3B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0484E5B"/>
    <w:multiLevelType w:val="multilevel"/>
    <w:tmpl w:val="2A58DA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936157"/>
    <w:multiLevelType w:val="hybridMultilevel"/>
    <w:tmpl w:val="AFD0326C"/>
    <w:lvl w:ilvl="0" w:tplc="D996E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F47F52"/>
    <w:multiLevelType w:val="hybridMultilevel"/>
    <w:tmpl w:val="624A1D74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AD04ADC"/>
    <w:multiLevelType w:val="hybridMultilevel"/>
    <w:tmpl w:val="3CE8F228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B6E0870"/>
    <w:multiLevelType w:val="hybridMultilevel"/>
    <w:tmpl w:val="C7743C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047DFA"/>
    <w:multiLevelType w:val="hybridMultilevel"/>
    <w:tmpl w:val="5D166F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D5D2681"/>
    <w:multiLevelType w:val="hybridMultilevel"/>
    <w:tmpl w:val="F6746420"/>
    <w:lvl w:ilvl="0" w:tplc="C9B48D92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17833B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2BF2860"/>
    <w:multiLevelType w:val="hybridMultilevel"/>
    <w:tmpl w:val="D15A1176"/>
    <w:lvl w:ilvl="0" w:tplc="089E0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6815134"/>
    <w:multiLevelType w:val="hybridMultilevel"/>
    <w:tmpl w:val="4C4C6878"/>
    <w:lvl w:ilvl="0" w:tplc="5356981E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1F7171"/>
    <w:multiLevelType w:val="multilevel"/>
    <w:tmpl w:val="9C9C78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BC14E53"/>
    <w:multiLevelType w:val="hybridMultilevel"/>
    <w:tmpl w:val="06C8883C"/>
    <w:lvl w:ilvl="0" w:tplc="62142BA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F626B56"/>
    <w:multiLevelType w:val="hybridMultilevel"/>
    <w:tmpl w:val="440E2DEA"/>
    <w:lvl w:ilvl="0" w:tplc="D996E3B8"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>
    <w:nsid w:val="5F940CBE"/>
    <w:multiLevelType w:val="hybridMultilevel"/>
    <w:tmpl w:val="6032C10A"/>
    <w:lvl w:ilvl="0" w:tplc="1438FF0E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8">
    <w:nsid w:val="612F057C"/>
    <w:multiLevelType w:val="hybridMultilevel"/>
    <w:tmpl w:val="4B10F262"/>
    <w:lvl w:ilvl="0" w:tplc="3EC8EFB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5066160"/>
    <w:multiLevelType w:val="hybridMultilevel"/>
    <w:tmpl w:val="264CA122"/>
    <w:lvl w:ilvl="0" w:tplc="C9B48D92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7E75029"/>
    <w:multiLevelType w:val="hybridMultilevel"/>
    <w:tmpl w:val="DB3C16BC"/>
    <w:lvl w:ilvl="0" w:tplc="D996E3B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72200930"/>
    <w:multiLevelType w:val="hybridMultilevel"/>
    <w:tmpl w:val="A8D0D88C"/>
    <w:lvl w:ilvl="0" w:tplc="9AD435DC">
      <w:start w:val="1"/>
      <w:numFmt w:val="decimal"/>
      <w:lvlText w:val="%1."/>
      <w:lvlJc w:val="left"/>
      <w:pPr>
        <w:ind w:left="143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C34389"/>
    <w:multiLevelType w:val="hybridMultilevel"/>
    <w:tmpl w:val="3912EFB8"/>
    <w:lvl w:ilvl="0" w:tplc="0402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3">
    <w:nsid w:val="76BC580D"/>
    <w:multiLevelType w:val="multilevel"/>
    <w:tmpl w:val="2A58DA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29331C"/>
    <w:multiLevelType w:val="hybridMultilevel"/>
    <w:tmpl w:val="0B1EC020"/>
    <w:lvl w:ilvl="0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5">
    <w:nsid w:val="796C081D"/>
    <w:multiLevelType w:val="hybridMultilevel"/>
    <w:tmpl w:val="BC7ED608"/>
    <w:lvl w:ilvl="0" w:tplc="97F4DFC8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4"/>
  </w:num>
  <w:num w:numId="11">
    <w:abstractNumId w:val="43"/>
  </w:num>
  <w:num w:numId="12">
    <w:abstractNumId w:val="15"/>
  </w:num>
  <w:num w:numId="13">
    <w:abstractNumId w:val="25"/>
  </w:num>
  <w:num w:numId="14">
    <w:abstractNumId w:val="10"/>
  </w:num>
  <w:num w:numId="15">
    <w:abstractNumId w:val="23"/>
  </w:num>
  <w:num w:numId="16">
    <w:abstractNumId w:val="40"/>
  </w:num>
  <w:num w:numId="17">
    <w:abstractNumId w:val="21"/>
  </w:num>
  <w:num w:numId="18">
    <w:abstractNumId w:val="36"/>
  </w:num>
  <w:num w:numId="19">
    <w:abstractNumId w:val="27"/>
  </w:num>
  <w:num w:numId="20">
    <w:abstractNumId w:val="44"/>
  </w:num>
  <w:num w:numId="21">
    <w:abstractNumId w:val="2"/>
  </w:num>
  <w:num w:numId="22">
    <w:abstractNumId w:val="19"/>
  </w:num>
  <w:num w:numId="23">
    <w:abstractNumId w:val="22"/>
  </w:num>
  <w:num w:numId="24">
    <w:abstractNumId w:val="7"/>
  </w:num>
  <w:num w:numId="25">
    <w:abstractNumId w:val="18"/>
  </w:num>
  <w:num w:numId="26">
    <w:abstractNumId w:val="31"/>
  </w:num>
  <w:num w:numId="27">
    <w:abstractNumId w:val="34"/>
  </w:num>
  <w:num w:numId="28">
    <w:abstractNumId w:val="16"/>
  </w:num>
  <w:num w:numId="29">
    <w:abstractNumId w:val="12"/>
  </w:num>
  <w:num w:numId="30">
    <w:abstractNumId w:val="41"/>
  </w:num>
  <w:num w:numId="31">
    <w:abstractNumId w:val="17"/>
  </w:num>
  <w:num w:numId="32">
    <w:abstractNumId w:val="8"/>
  </w:num>
  <w:num w:numId="33">
    <w:abstractNumId w:val="42"/>
  </w:num>
  <w:num w:numId="34">
    <w:abstractNumId w:val="32"/>
  </w:num>
  <w:num w:numId="35">
    <w:abstractNumId w:val="37"/>
  </w:num>
  <w:num w:numId="36">
    <w:abstractNumId w:val="13"/>
  </w:num>
  <w:num w:numId="37">
    <w:abstractNumId w:val="45"/>
  </w:num>
  <w:num w:numId="38">
    <w:abstractNumId w:val="38"/>
  </w:num>
  <w:num w:numId="39">
    <w:abstractNumId w:val="14"/>
  </w:num>
  <w:num w:numId="40">
    <w:abstractNumId w:val="35"/>
  </w:num>
  <w:num w:numId="41">
    <w:abstractNumId w:val="4"/>
  </w:num>
  <w:num w:numId="42">
    <w:abstractNumId w:val="33"/>
  </w:num>
  <w:num w:numId="43">
    <w:abstractNumId w:val="3"/>
  </w:num>
  <w:num w:numId="44">
    <w:abstractNumId w:val="39"/>
  </w:num>
  <w:num w:numId="45">
    <w:abstractNumId w:val="30"/>
  </w:num>
  <w:num w:numId="46">
    <w:abstractNumId w:val="5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EF"/>
    <w:rsid w:val="00003916"/>
    <w:rsid w:val="00004231"/>
    <w:rsid w:val="00010A38"/>
    <w:rsid w:val="000139AC"/>
    <w:rsid w:val="00014308"/>
    <w:rsid w:val="0001733D"/>
    <w:rsid w:val="00017A43"/>
    <w:rsid w:val="00023D3A"/>
    <w:rsid w:val="00024459"/>
    <w:rsid w:val="00030BF0"/>
    <w:rsid w:val="000318E3"/>
    <w:rsid w:val="0003373D"/>
    <w:rsid w:val="000455F3"/>
    <w:rsid w:val="0005043A"/>
    <w:rsid w:val="0006313B"/>
    <w:rsid w:val="00066096"/>
    <w:rsid w:val="000806AF"/>
    <w:rsid w:val="0008291B"/>
    <w:rsid w:val="00091B86"/>
    <w:rsid w:val="00092710"/>
    <w:rsid w:val="000A7354"/>
    <w:rsid w:val="000B0DAD"/>
    <w:rsid w:val="000B67BF"/>
    <w:rsid w:val="001019EE"/>
    <w:rsid w:val="00111E02"/>
    <w:rsid w:val="00123691"/>
    <w:rsid w:val="001369C5"/>
    <w:rsid w:val="00137239"/>
    <w:rsid w:val="001437E3"/>
    <w:rsid w:val="001514C2"/>
    <w:rsid w:val="001566A7"/>
    <w:rsid w:val="001649AC"/>
    <w:rsid w:val="00165E97"/>
    <w:rsid w:val="00182ABD"/>
    <w:rsid w:val="00190B1E"/>
    <w:rsid w:val="0019440C"/>
    <w:rsid w:val="001955A1"/>
    <w:rsid w:val="001A3BD5"/>
    <w:rsid w:val="001A4278"/>
    <w:rsid w:val="001B1338"/>
    <w:rsid w:val="001B2632"/>
    <w:rsid w:val="001B41A3"/>
    <w:rsid w:val="001B50C3"/>
    <w:rsid w:val="001C4115"/>
    <w:rsid w:val="001D0CAD"/>
    <w:rsid w:val="001D1A43"/>
    <w:rsid w:val="001F16D3"/>
    <w:rsid w:val="00201CD0"/>
    <w:rsid w:val="00206887"/>
    <w:rsid w:val="00210520"/>
    <w:rsid w:val="00212D11"/>
    <w:rsid w:val="00215155"/>
    <w:rsid w:val="00237801"/>
    <w:rsid w:val="00242B68"/>
    <w:rsid w:val="00244417"/>
    <w:rsid w:val="0025055A"/>
    <w:rsid w:val="0025103A"/>
    <w:rsid w:val="00253FC1"/>
    <w:rsid w:val="002626B1"/>
    <w:rsid w:val="00283BF1"/>
    <w:rsid w:val="0029219E"/>
    <w:rsid w:val="00293135"/>
    <w:rsid w:val="00294946"/>
    <w:rsid w:val="00296165"/>
    <w:rsid w:val="002A2E7D"/>
    <w:rsid w:val="002A5DF3"/>
    <w:rsid w:val="002B2E03"/>
    <w:rsid w:val="002B6E83"/>
    <w:rsid w:val="002D63B7"/>
    <w:rsid w:val="002F443A"/>
    <w:rsid w:val="00334D08"/>
    <w:rsid w:val="003415F7"/>
    <w:rsid w:val="003508AC"/>
    <w:rsid w:val="00352738"/>
    <w:rsid w:val="00355C61"/>
    <w:rsid w:val="003810E2"/>
    <w:rsid w:val="00382283"/>
    <w:rsid w:val="00386085"/>
    <w:rsid w:val="00386697"/>
    <w:rsid w:val="00392B79"/>
    <w:rsid w:val="003C70E1"/>
    <w:rsid w:val="003D0A5F"/>
    <w:rsid w:val="003D5203"/>
    <w:rsid w:val="003F47FD"/>
    <w:rsid w:val="003F656A"/>
    <w:rsid w:val="00400DBD"/>
    <w:rsid w:val="0040265D"/>
    <w:rsid w:val="0040631D"/>
    <w:rsid w:val="0040730F"/>
    <w:rsid w:val="00424583"/>
    <w:rsid w:val="00426CAD"/>
    <w:rsid w:val="00432475"/>
    <w:rsid w:val="00435809"/>
    <w:rsid w:val="00442B5C"/>
    <w:rsid w:val="00446E91"/>
    <w:rsid w:val="00455FC6"/>
    <w:rsid w:val="00484725"/>
    <w:rsid w:val="00496EC1"/>
    <w:rsid w:val="004C12C7"/>
    <w:rsid w:val="004C25EE"/>
    <w:rsid w:val="004C4099"/>
    <w:rsid w:val="004D2198"/>
    <w:rsid w:val="004E1EF4"/>
    <w:rsid w:val="004E246A"/>
    <w:rsid w:val="004E4769"/>
    <w:rsid w:val="00501CA8"/>
    <w:rsid w:val="00503A54"/>
    <w:rsid w:val="005056F4"/>
    <w:rsid w:val="00506FE3"/>
    <w:rsid w:val="005131B2"/>
    <w:rsid w:val="00531DDB"/>
    <w:rsid w:val="005410A5"/>
    <w:rsid w:val="005501EB"/>
    <w:rsid w:val="0056435D"/>
    <w:rsid w:val="00571A0A"/>
    <w:rsid w:val="00595950"/>
    <w:rsid w:val="005B0F38"/>
    <w:rsid w:val="005B3D73"/>
    <w:rsid w:val="005D5372"/>
    <w:rsid w:val="005E0E79"/>
    <w:rsid w:val="005E78B8"/>
    <w:rsid w:val="005F7679"/>
    <w:rsid w:val="00601714"/>
    <w:rsid w:val="00604E42"/>
    <w:rsid w:val="00615CFC"/>
    <w:rsid w:val="0062567B"/>
    <w:rsid w:val="00627EA0"/>
    <w:rsid w:val="0063181E"/>
    <w:rsid w:val="00634A46"/>
    <w:rsid w:val="00641606"/>
    <w:rsid w:val="00641FC7"/>
    <w:rsid w:val="006451E0"/>
    <w:rsid w:val="00645BDB"/>
    <w:rsid w:val="0065215D"/>
    <w:rsid w:val="0065373C"/>
    <w:rsid w:val="006543AE"/>
    <w:rsid w:val="00664C6B"/>
    <w:rsid w:val="006708F5"/>
    <w:rsid w:val="00683B76"/>
    <w:rsid w:val="00692EAD"/>
    <w:rsid w:val="006A35B4"/>
    <w:rsid w:val="006A53D5"/>
    <w:rsid w:val="006B6D48"/>
    <w:rsid w:val="006C1B41"/>
    <w:rsid w:val="006C4F09"/>
    <w:rsid w:val="006C633B"/>
    <w:rsid w:val="006D37A6"/>
    <w:rsid w:val="006D4315"/>
    <w:rsid w:val="006E4303"/>
    <w:rsid w:val="007022B6"/>
    <w:rsid w:val="007045EB"/>
    <w:rsid w:val="00706675"/>
    <w:rsid w:val="007109BE"/>
    <w:rsid w:val="00720454"/>
    <w:rsid w:val="00721F30"/>
    <w:rsid w:val="00724871"/>
    <w:rsid w:val="00725016"/>
    <w:rsid w:val="007304E1"/>
    <w:rsid w:val="0073536E"/>
    <w:rsid w:val="00735D76"/>
    <w:rsid w:val="00740ED4"/>
    <w:rsid w:val="007572DE"/>
    <w:rsid w:val="00761DA7"/>
    <w:rsid w:val="007715F7"/>
    <w:rsid w:val="007923A1"/>
    <w:rsid w:val="007A0112"/>
    <w:rsid w:val="007A019D"/>
    <w:rsid w:val="007A389E"/>
    <w:rsid w:val="007B2FE8"/>
    <w:rsid w:val="007B793F"/>
    <w:rsid w:val="007C133F"/>
    <w:rsid w:val="007C4B07"/>
    <w:rsid w:val="007D49FE"/>
    <w:rsid w:val="007E20EF"/>
    <w:rsid w:val="007E4A37"/>
    <w:rsid w:val="007E7420"/>
    <w:rsid w:val="007F23D6"/>
    <w:rsid w:val="00800C73"/>
    <w:rsid w:val="00801423"/>
    <w:rsid w:val="008037D1"/>
    <w:rsid w:val="00803A02"/>
    <w:rsid w:val="008061CD"/>
    <w:rsid w:val="00842624"/>
    <w:rsid w:val="00843291"/>
    <w:rsid w:val="008504B4"/>
    <w:rsid w:val="00854969"/>
    <w:rsid w:val="00857F7E"/>
    <w:rsid w:val="00870621"/>
    <w:rsid w:val="00880794"/>
    <w:rsid w:val="008906EA"/>
    <w:rsid w:val="00892569"/>
    <w:rsid w:val="00897632"/>
    <w:rsid w:val="008A44EB"/>
    <w:rsid w:val="008A7806"/>
    <w:rsid w:val="008B072A"/>
    <w:rsid w:val="008C079A"/>
    <w:rsid w:val="008C1A9E"/>
    <w:rsid w:val="008D5EAB"/>
    <w:rsid w:val="008E790B"/>
    <w:rsid w:val="008F207D"/>
    <w:rsid w:val="009212DC"/>
    <w:rsid w:val="00946161"/>
    <w:rsid w:val="0095195D"/>
    <w:rsid w:val="00952746"/>
    <w:rsid w:val="00961ACB"/>
    <w:rsid w:val="009625AE"/>
    <w:rsid w:val="00964E22"/>
    <w:rsid w:val="00980846"/>
    <w:rsid w:val="00984B65"/>
    <w:rsid w:val="00992664"/>
    <w:rsid w:val="00993C62"/>
    <w:rsid w:val="00996BD1"/>
    <w:rsid w:val="009A1F05"/>
    <w:rsid w:val="009A3D81"/>
    <w:rsid w:val="009A4D7A"/>
    <w:rsid w:val="009A5055"/>
    <w:rsid w:val="009B38D5"/>
    <w:rsid w:val="009E1E1B"/>
    <w:rsid w:val="009E7A9F"/>
    <w:rsid w:val="009E7D77"/>
    <w:rsid w:val="009F5702"/>
    <w:rsid w:val="009F7275"/>
    <w:rsid w:val="00A11A62"/>
    <w:rsid w:val="00A41CB4"/>
    <w:rsid w:val="00A46ABF"/>
    <w:rsid w:val="00A50DC5"/>
    <w:rsid w:val="00A51019"/>
    <w:rsid w:val="00A533A5"/>
    <w:rsid w:val="00A5448F"/>
    <w:rsid w:val="00A54780"/>
    <w:rsid w:val="00A54B98"/>
    <w:rsid w:val="00A65AE7"/>
    <w:rsid w:val="00A67D24"/>
    <w:rsid w:val="00A71167"/>
    <w:rsid w:val="00A74446"/>
    <w:rsid w:val="00A74863"/>
    <w:rsid w:val="00A87ACE"/>
    <w:rsid w:val="00A9286F"/>
    <w:rsid w:val="00AC2A43"/>
    <w:rsid w:val="00AD3E80"/>
    <w:rsid w:val="00AD5675"/>
    <w:rsid w:val="00AD6812"/>
    <w:rsid w:val="00AE6CD0"/>
    <w:rsid w:val="00AF5F47"/>
    <w:rsid w:val="00B07C3D"/>
    <w:rsid w:val="00B27EFF"/>
    <w:rsid w:val="00B301B6"/>
    <w:rsid w:val="00B33284"/>
    <w:rsid w:val="00B33CC4"/>
    <w:rsid w:val="00B4077B"/>
    <w:rsid w:val="00B42251"/>
    <w:rsid w:val="00B44DDB"/>
    <w:rsid w:val="00B51BD1"/>
    <w:rsid w:val="00B55C20"/>
    <w:rsid w:val="00B628C3"/>
    <w:rsid w:val="00B85D12"/>
    <w:rsid w:val="00BA51E2"/>
    <w:rsid w:val="00BA5BC1"/>
    <w:rsid w:val="00BB1747"/>
    <w:rsid w:val="00BB711B"/>
    <w:rsid w:val="00BD1640"/>
    <w:rsid w:val="00BD3AC3"/>
    <w:rsid w:val="00BD71B3"/>
    <w:rsid w:val="00BE497E"/>
    <w:rsid w:val="00BE5FB6"/>
    <w:rsid w:val="00C32842"/>
    <w:rsid w:val="00C45B51"/>
    <w:rsid w:val="00C47EED"/>
    <w:rsid w:val="00C61C77"/>
    <w:rsid w:val="00C636C3"/>
    <w:rsid w:val="00C64225"/>
    <w:rsid w:val="00C67D26"/>
    <w:rsid w:val="00C707CB"/>
    <w:rsid w:val="00C75427"/>
    <w:rsid w:val="00C87AB9"/>
    <w:rsid w:val="00CA5681"/>
    <w:rsid w:val="00CB1D05"/>
    <w:rsid w:val="00CB4AD4"/>
    <w:rsid w:val="00CB6473"/>
    <w:rsid w:val="00CC3591"/>
    <w:rsid w:val="00CE322B"/>
    <w:rsid w:val="00CF35A8"/>
    <w:rsid w:val="00CF4E0A"/>
    <w:rsid w:val="00D01FDF"/>
    <w:rsid w:val="00D050F0"/>
    <w:rsid w:val="00D0784A"/>
    <w:rsid w:val="00D10C0F"/>
    <w:rsid w:val="00D14860"/>
    <w:rsid w:val="00D214C9"/>
    <w:rsid w:val="00D2574C"/>
    <w:rsid w:val="00D34703"/>
    <w:rsid w:val="00D42146"/>
    <w:rsid w:val="00D70092"/>
    <w:rsid w:val="00D72441"/>
    <w:rsid w:val="00DA3DB9"/>
    <w:rsid w:val="00DD185B"/>
    <w:rsid w:val="00DD690A"/>
    <w:rsid w:val="00DE324B"/>
    <w:rsid w:val="00DE5065"/>
    <w:rsid w:val="00DE71D6"/>
    <w:rsid w:val="00E14D76"/>
    <w:rsid w:val="00E16AFE"/>
    <w:rsid w:val="00E17843"/>
    <w:rsid w:val="00E21895"/>
    <w:rsid w:val="00E23958"/>
    <w:rsid w:val="00E35479"/>
    <w:rsid w:val="00E42147"/>
    <w:rsid w:val="00E45D8B"/>
    <w:rsid w:val="00E518B3"/>
    <w:rsid w:val="00E70077"/>
    <w:rsid w:val="00E76BE1"/>
    <w:rsid w:val="00E81FF1"/>
    <w:rsid w:val="00E94662"/>
    <w:rsid w:val="00EB1BA9"/>
    <w:rsid w:val="00EC275F"/>
    <w:rsid w:val="00EC5D32"/>
    <w:rsid w:val="00EC616D"/>
    <w:rsid w:val="00ED59AC"/>
    <w:rsid w:val="00EF7D55"/>
    <w:rsid w:val="00F04304"/>
    <w:rsid w:val="00F11F11"/>
    <w:rsid w:val="00F23103"/>
    <w:rsid w:val="00F268B5"/>
    <w:rsid w:val="00F272B8"/>
    <w:rsid w:val="00F33656"/>
    <w:rsid w:val="00F3372C"/>
    <w:rsid w:val="00F34CA5"/>
    <w:rsid w:val="00F41825"/>
    <w:rsid w:val="00F4676C"/>
    <w:rsid w:val="00F52D44"/>
    <w:rsid w:val="00F53A04"/>
    <w:rsid w:val="00F547B8"/>
    <w:rsid w:val="00F54AEE"/>
    <w:rsid w:val="00F57E49"/>
    <w:rsid w:val="00F61071"/>
    <w:rsid w:val="00F62E72"/>
    <w:rsid w:val="00F675FC"/>
    <w:rsid w:val="00F778E1"/>
    <w:rsid w:val="00F811F5"/>
    <w:rsid w:val="00FA118D"/>
    <w:rsid w:val="00FA15CB"/>
    <w:rsid w:val="00FA2222"/>
    <w:rsid w:val="00FA29EC"/>
    <w:rsid w:val="00FA54A4"/>
    <w:rsid w:val="00FB28F7"/>
    <w:rsid w:val="00FC1EF8"/>
    <w:rsid w:val="00FC43E9"/>
    <w:rsid w:val="00FD3C75"/>
    <w:rsid w:val="00FD574D"/>
    <w:rsid w:val="00FE5E39"/>
    <w:rsid w:val="00FF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98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5BD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645BDB"/>
    <w:pPr>
      <w:tabs>
        <w:tab w:val="center" w:pos="4153"/>
        <w:tab w:val="right" w:pos="8306"/>
      </w:tabs>
    </w:pPr>
  </w:style>
  <w:style w:type="paragraph" w:styleId="2">
    <w:name w:val="List Bullet 2"/>
    <w:basedOn w:val="a"/>
    <w:unhideWhenUsed/>
    <w:rsid w:val="007C4B07"/>
    <w:pPr>
      <w:numPr>
        <w:numId w:val="1"/>
      </w:numPr>
    </w:pPr>
    <w:rPr>
      <w:lang w:val="bg-BG" w:eastAsia="bg-BG"/>
    </w:rPr>
  </w:style>
  <w:style w:type="paragraph" w:styleId="a6">
    <w:name w:val="List Paragraph"/>
    <w:basedOn w:val="a"/>
    <w:uiPriority w:val="34"/>
    <w:qFormat/>
    <w:rsid w:val="007C4B07"/>
    <w:pPr>
      <w:ind w:left="708"/>
    </w:pPr>
  </w:style>
  <w:style w:type="character" w:styleId="a7">
    <w:name w:val="Hyperlink"/>
    <w:unhideWhenUsed/>
    <w:rsid w:val="00706675"/>
    <w:rPr>
      <w:color w:val="000080"/>
      <w:u w:val="single"/>
    </w:rPr>
  </w:style>
  <w:style w:type="character" w:customStyle="1" w:styleId="a8">
    <w:name w:val="Основной текст_"/>
    <w:link w:val="a9"/>
    <w:rsid w:val="00DD185B"/>
    <w:rPr>
      <w:spacing w:val="1"/>
      <w:sz w:val="21"/>
      <w:szCs w:val="21"/>
      <w:shd w:val="clear" w:color="auto" w:fill="FFFFFF"/>
    </w:rPr>
  </w:style>
  <w:style w:type="paragraph" w:customStyle="1" w:styleId="a9">
    <w:name w:val="Основной текст"/>
    <w:basedOn w:val="a"/>
    <w:link w:val="a8"/>
    <w:rsid w:val="00DD185B"/>
    <w:pPr>
      <w:widowControl w:val="0"/>
      <w:shd w:val="clear" w:color="auto" w:fill="FFFFFF"/>
      <w:spacing w:line="283" w:lineRule="exact"/>
      <w:ind w:firstLine="540"/>
      <w:jc w:val="both"/>
    </w:pPr>
    <w:rPr>
      <w:spacing w:val="1"/>
      <w:sz w:val="21"/>
      <w:szCs w:val="21"/>
      <w:lang w:val="bg-BG" w:eastAsia="bg-BG"/>
    </w:rPr>
  </w:style>
  <w:style w:type="character" w:customStyle="1" w:styleId="newdocreference1">
    <w:name w:val="newdocreference1"/>
    <w:rsid w:val="00AF5F47"/>
    <w:rPr>
      <w:i w:val="0"/>
      <w:iCs w:val="0"/>
      <w:color w:val="0000FF"/>
      <w:u w:val="single"/>
    </w:rPr>
  </w:style>
  <w:style w:type="character" w:customStyle="1" w:styleId="Bodytext5">
    <w:name w:val="Body text (5)_"/>
    <w:link w:val="Bodytext50"/>
    <w:rsid w:val="00595950"/>
    <w:rPr>
      <w:rFonts w:ascii="Garamond" w:eastAsia="Garamond" w:hAnsi="Garamond" w:cs="Garamond"/>
      <w:b/>
      <w:bCs/>
      <w:shd w:val="clear" w:color="auto" w:fill="FFFFFF"/>
    </w:rPr>
  </w:style>
  <w:style w:type="paragraph" w:customStyle="1" w:styleId="Bodytext50">
    <w:name w:val="Body text (5)"/>
    <w:basedOn w:val="a"/>
    <w:link w:val="Bodytext5"/>
    <w:rsid w:val="00595950"/>
    <w:pPr>
      <w:widowControl w:val="0"/>
      <w:shd w:val="clear" w:color="auto" w:fill="FFFFFF"/>
      <w:spacing w:line="276" w:lineRule="exact"/>
    </w:pPr>
    <w:rPr>
      <w:rFonts w:ascii="Garamond" w:eastAsia="Garamond" w:hAnsi="Garamond" w:cs="Garamond"/>
      <w:b/>
      <w:bCs/>
      <w:sz w:val="20"/>
      <w:szCs w:val="20"/>
      <w:lang w:val="bg-BG" w:eastAsia="bg-BG"/>
    </w:rPr>
  </w:style>
  <w:style w:type="paragraph" w:styleId="20">
    <w:name w:val="List 2"/>
    <w:basedOn w:val="a"/>
    <w:rsid w:val="00595950"/>
    <w:pPr>
      <w:ind w:left="566" w:hanging="283"/>
    </w:pPr>
    <w:rPr>
      <w:lang w:val="bg-BG" w:eastAsia="bg-BG"/>
    </w:rPr>
  </w:style>
  <w:style w:type="paragraph" w:styleId="aa">
    <w:name w:val="No Spacing"/>
    <w:uiPriority w:val="1"/>
    <w:qFormat/>
    <w:rsid w:val="005E0E79"/>
    <w:rPr>
      <w:rFonts w:ascii="Calibri" w:hAnsi="Calibri"/>
      <w:sz w:val="22"/>
      <w:szCs w:val="22"/>
    </w:rPr>
  </w:style>
  <w:style w:type="paragraph" w:styleId="ab">
    <w:name w:val="Balloon Text"/>
    <w:basedOn w:val="a"/>
    <w:link w:val="ac"/>
    <w:rsid w:val="00F04304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F04304"/>
    <w:rPr>
      <w:rFonts w:ascii="Tahoma" w:hAnsi="Tahoma" w:cs="Tahoma"/>
      <w:sz w:val="16"/>
      <w:szCs w:val="16"/>
      <w:lang w:val="en-GB" w:eastAsia="en-US"/>
    </w:rPr>
  </w:style>
  <w:style w:type="paragraph" w:customStyle="1" w:styleId="Style3">
    <w:name w:val="Style3"/>
    <w:basedOn w:val="a"/>
    <w:rsid w:val="0019440C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lang w:val="bg-BG" w:eastAsia="bg-BG"/>
    </w:rPr>
  </w:style>
  <w:style w:type="character" w:customStyle="1" w:styleId="FontStyle40">
    <w:name w:val="Font Style40"/>
    <w:rsid w:val="0019440C"/>
    <w:rPr>
      <w:rFonts w:ascii="Times New Roman" w:hAnsi="Times New Roman" w:cs="Times New Roman" w:hint="default"/>
      <w:sz w:val="22"/>
      <w:szCs w:val="22"/>
    </w:rPr>
  </w:style>
  <w:style w:type="character" w:customStyle="1" w:styleId="a5">
    <w:name w:val="Долен колонтитул Знак"/>
    <w:basedOn w:val="a0"/>
    <w:link w:val="a4"/>
    <w:uiPriority w:val="99"/>
    <w:rsid w:val="0006313B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98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5BD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645BDB"/>
    <w:pPr>
      <w:tabs>
        <w:tab w:val="center" w:pos="4153"/>
        <w:tab w:val="right" w:pos="8306"/>
      </w:tabs>
    </w:pPr>
  </w:style>
  <w:style w:type="paragraph" w:styleId="2">
    <w:name w:val="List Bullet 2"/>
    <w:basedOn w:val="a"/>
    <w:unhideWhenUsed/>
    <w:rsid w:val="007C4B07"/>
    <w:pPr>
      <w:numPr>
        <w:numId w:val="1"/>
      </w:numPr>
    </w:pPr>
    <w:rPr>
      <w:lang w:val="bg-BG" w:eastAsia="bg-BG"/>
    </w:rPr>
  </w:style>
  <w:style w:type="paragraph" w:styleId="a6">
    <w:name w:val="List Paragraph"/>
    <w:basedOn w:val="a"/>
    <w:uiPriority w:val="34"/>
    <w:qFormat/>
    <w:rsid w:val="007C4B07"/>
    <w:pPr>
      <w:ind w:left="708"/>
    </w:pPr>
  </w:style>
  <w:style w:type="character" w:styleId="a7">
    <w:name w:val="Hyperlink"/>
    <w:unhideWhenUsed/>
    <w:rsid w:val="00706675"/>
    <w:rPr>
      <w:color w:val="000080"/>
      <w:u w:val="single"/>
    </w:rPr>
  </w:style>
  <w:style w:type="character" w:customStyle="1" w:styleId="a8">
    <w:name w:val="Основной текст_"/>
    <w:link w:val="a9"/>
    <w:rsid w:val="00DD185B"/>
    <w:rPr>
      <w:spacing w:val="1"/>
      <w:sz w:val="21"/>
      <w:szCs w:val="21"/>
      <w:shd w:val="clear" w:color="auto" w:fill="FFFFFF"/>
    </w:rPr>
  </w:style>
  <w:style w:type="paragraph" w:customStyle="1" w:styleId="a9">
    <w:name w:val="Основной текст"/>
    <w:basedOn w:val="a"/>
    <w:link w:val="a8"/>
    <w:rsid w:val="00DD185B"/>
    <w:pPr>
      <w:widowControl w:val="0"/>
      <w:shd w:val="clear" w:color="auto" w:fill="FFFFFF"/>
      <w:spacing w:line="283" w:lineRule="exact"/>
      <w:ind w:firstLine="540"/>
      <w:jc w:val="both"/>
    </w:pPr>
    <w:rPr>
      <w:spacing w:val="1"/>
      <w:sz w:val="21"/>
      <w:szCs w:val="21"/>
      <w:lang w:val="bg-BG" w:eastAsia="bg-BG"/>
    </w:rPr>
  </w:style>
  <w:style w:type="character" w:customStyle="1" w:styleId="newdocreference1">
    <w:name w:val="newdocreference1"/>
    <w:rsid w:val="00AF5F47"/>
    <w:rPr>
      <w:i w:val="0"/>
      <w:iCs w:val="0"/>
      <w:color w:val="0000FF"/>
      <w:u w:val="single"/>
    </w:rPr>
  </w:style>
  <w:style w:type="character" w:customStyle="1" w:styleId="Bodytext5">
    <w:name w:val="Body text (5)_"/>
    <w:link w:val="Bodytext50"/>
    <w:rsid w:val="00595950"/>
    <w:rPr>
      <w:rFonts w:ascii="Garamond" w:eastAsia="Garamond" w:hAnsi="Garamond" w:cs="Garamond"/>
      <w:b/>
      <w:bCs/>
      <w:shd w:val="clear" w:color="auto" w:fill="FFFFFF"/>
    </w:rPr>
  </w:style>
  <w:style w:type="paragraph" w:customStyle="1" w:styleId="Bodytext50">
    <w:name w:val="Body text (5)"/>
    <w:basedOn w:val="a"/>
    <w:link w:val="Bodytext5"/>
    <w:rsid w:val="00595950"/>
    <w:pPr>
      <w:widowControl w:val="0"/>
      <w:shd w:val="clear" w:color="auto" w:fill="FFFFFF"/>
      <w:spacing w:line="276" w:lineRule="exact"/>
    </w:pPr>
    <w:rPr>
      <w:rFonts w:ascii="Garamond" w:eastAsia="Garamond" w:hAnsi="Garamond" w:cs="Garamond"/>
      <w:b/>
      <w:bCs/>
      <w:sz w:val="20"/>
      <w:szCs w:val="20"/>
      <w:lang w:val="bg-BG" w:eastAsia="bg-BG"/>
    </w:rPr>
  </w:style>
  <w:style w:type="paragraph" w:styleId="20">
    <w:name w:val="List 2"/>
    <w:basedOn w:val="a"/>
    <w:rsid w:val="00595950"/>
    <w:pPr>
      <w:ind w:left="566" w:hanging="283"/>
    </w:pPr>
    <w:rPr>
      <w:lang w:val="bg-BG" w:eastAsia="bg-BG"/>
    </w:rPr>
  </w:style>
  <w:style w:type="paragraph" w:styleId="aa">
    <w:name w:val="No Spacing"/>
    <w:uiPriority w:val="1"/>
    <w:qFormat/>
    <w:rsid w:val="005E0E79"/>
    <w:rPr>
      <w:rFonts w:ascii="Calibri" w:hAnsi="Calibri"/>
      <w:sz w:val="22"/>
      <w:szCs w:val="22"/>
    </w:rPr>
  </w:style>
  <w:style w:type="paragraph" w:styleId="ab">
    <w:name w:val="Balloon Text"/>
    <w:basedOn w:val="a"/>
    <w:link w:val="ac"/>
    <w:rsid w:val="00F04304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F04304"/>
    <w:rPr>
      <w:rFonts w:ascii="Tahoma" w:hAnsi="Tahoma" w:cs="Tahoma"/>
      <w:sz w:val="16"/>
      <w:szCs w:val="16"/>
      <w:lang w:val="en-GB" w:eastAsia="en-US"/>
    </w:rPr>
  </w:style>
  <w:style w:type="paragraph" w:customStyle="1" w:styleId="Style3">
    <w:name w:val="Style3"/>
    <w:basedOn w:val="a"/>
    <w:rsid w:val="0019440C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lang w:val="bg-BG" w:eastAsia="bg-BG"/>
    </w:rPr>
  </w:style>
  <w:style w:type="character" w:customStyle="1" w:styleId="FontStyle40">
    <w:name w:val="Font Style40"/>
    <w:rsid w:val="0019440C"/>
    <w:rPr>
      <w:rFonts w:ascii="Times New Roman" w:hAnsi="Times New Roman" w:cs="Times New Roman" w:hint="default"/>
      <w:sz w:val="22"/>
      <w:szCs w:val="22"/>
    </w:rPr>
  </w:style>
  <w:style w:type="character" w:customStyle="1" w:styleId="a5">
    <w:name w:val="Долен колонтитул Знак"/>
    <w:basedOn w:val="a0"/>
    <w:link w:val="a4"/>
    <w:uiPriority w:val="99"/>
    <w:rsid w:val="0006313B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44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3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EA368-140B-443C-8489-6FB5302FA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2922</Words>
  <Characters>16662</Characters>
  <Application>Microsoft Office Word</Application>
  <DocSecurity>0</DocSecurity>
  <Lines>138</Lines>
  <Paragraphs>39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Onshtina samokov</Company>
  <LinksUpToDate>false</LinksUpToDate>
  <CharactersWithSpaces>19545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Danislav Jordanov</dc:creator>
  <cp:lastModifiedBy>Нели Домишлярова</cp:lastModifiedBy>
  <cp:revision>3</cp:revision>
  <cp:lastPrinted>2022-11-14T08:05:00Z</cp:lastPrinted>
  <dcterms:created xsi:type="dcterms:W3CDTF">2024-03-20T06:58:00Z</dcterms:created>
  <dcterms:modified xsi:type="dcterms:W3CDTF">2024-03-20T14:42:00Z</dcterms:modified>
</cp:coreProperties>
</file>